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iagrams/data1.xml" ContentType="application/vnd.openxmlformats-officedocument.drawingml.diagramData+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diagrams/drawing1.xml" ContentType="application/vnd.ms-office.drawingml.diagramDrawing+xml"/>
  <Override PartName="/word/diagrams/quickStyle1.xml" ContentType="application/vnd.openxmlformats-officedocument.drawingml.diagramStyle+xml"/>
  <Override PartName="/word/diagrams/layout1.xml" ContentType="application/vnd.openxmlformats-officedocument.drawingml.diagramLayout+xml"/>
  <Override PartName="/word/diagrams/colors1.xml" ContentType="application/vnd.openxmlformats-officedocument.drawingml.diagramColor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WithEffects.xml" ContentType="application/vnd.ms-word.stylesWithEffect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commentsExtended.xml" ContentType="application/vnd.openxmlformats-officedocument.wordprocessingml.commentsExtended+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ACC" w:rsidRDefault="002E3E6D" w:rsidP="007234F4">
      <w:pPr>
        <w:pStyle w:val="Title"/>
      </w:pPr>
      <w:bookmarkStart w:id="0" w:name="_GoBack"/>
      <w:bookmarkEnd w:id="0"/>
      <w:r>
        <w:rPr>
          <w:noProof/>
        </w:rPr>
        <w:drawing>
          <wp:inline distT="0" distB="0" distL="0" distR="0" wp14:anchorId="55363ECF" wp14:editId="1D145CB9">
            <wp:extent cx="1419225" cy="619125"/>
            <wp:effectExtent l="19050" t="0" r="9525"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9"/>
                    <a:srcRect/>
                    <a:stretch>
                      <a:fillRect/>
                    </a:stretch>
                  </pic:blipFill>
                  <pic:spPr bwMode="auto">
                    <a:xfrm>
                      <a:off x="0" y="0"/>
                      <a:ext cx="1419225" cy="619125"/>
                    </a:xfrm>
                    <a:prstGeom prst="rect">
                      <a:avLst/>
                    </a:prstGeom>
                    <a:noFill/>
                    <a:ln w="9525">
                      <a:noFill/>
                      <a:miter lim="800000"/>
                      <a:headEnd/>
                      <a:tailEnd/>
                    </a:ln>
                  </pic:spPr>
                </pic:pic>
              </a:graphicData>
            </a:graphic>
          </wp:inline>
        </w:drawing>
      </w:r>
    </w:p>
    <w:p w:rsidR="00451ACC" w:rsidRDefault="00451ACC" w:rsidP="007234F4">
      <w:pPr>
        <w:pStyle w:val="Title"/>
        <w:rPr>
          <w:rFonts w:cs="Arial"/>
        </w:rPr>
      </w:pPr>
    </w:p>
    <w:p w:rsidR="00451ACC" w:rsidRPr="00C45A0F" w:rsidRDefault="00451ACC" w:rsidP="007234F4">
      <w:pPr>
        <w:jc w:val="center"/>
        <w:rPr>
          <w:rFonts w:cs="Arial"/>
          <w:b/>
          <w:sz w:val="16"/>
          <w:szCs w:val="16"/>
          <w:u w:val="single"/>
        </w:rPr>
      </w:pPr>
    </w:p>
    <w:p w:rsidR="00451ACC" w:rsidRDefault="00451ACC" w:rsidP="00490096">
      <w:pPr>
        <w:jc w:val="center"/>
        <w:outlineLvl w:val="0"/>
        <w:rPr>
          <w:rFonts w:cs="Arial"/>
          <w:b/>
          <w:u w:val="single"/>
        </w:rPr>
      </w:pPr>
      <w:r w:rsidRPr="00C45A0F">
        <w:rPr>
          <w:rFonts w:cs="Arial"/>
          <w:b/>
          <w:u w:val="single"/>
        </w:rPr>
        <w:t>JOB DESCRIPTION</w:t>
      </w:r>
      <w:r>
        <w:rPr>
          <w:rFonts w:cs="Arial"/>
          <w:b/>
          <w:u w:val="single"/>
        </w:rPr>
        <w:t xml:space="preserve"> &amp; PERSON SPECIFICATION</w:t>
      </w:r>
    </w:p>
    <w:p w:rsidR="00451ACC" w:rsidRPr="00C45A0F" w:rsidRDefault="00451ACC"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451ACC" w:rsidRPr="00C45A0F" w:rsidTr="007234F4">
        <w:trPr>
          <w:jc w:val="center"/>
        </w:trPr>
        <w:tc>
          <w:tcPr>
            <w:tcW w:w="2805" w:type="dxa"/>
          </w:tcPr>
          <w:p w:rsidR="00451ACC" w:rsidRPr="00C45A0F" w:rsidRDefault="00451ACC" w:rsidP="007A42D4">
            <w:pPr>
              <w:rPr>
                <w:rFonts w:cs="Arial"/>
              </w:rPr>
            </w:pPr>
            <w:r>
              <w:rPr>
                <w:rFonts w:cs="Arial"/>
                <w:b/>
              </w:rPr>
              <w:t>SERVICE AREA</w:t>
            </w:r>
            <w:r w:rsidRPr="00C45A0F">
              <w:rPr>
                <w:rFonts w:cs="Arial"/>
                <w:b/>
              </w:rPr>
              <w:t>:</w:t>
            </w:r>
            <w:r w:rsidR="00CA567A">
              <w:rPr>
                <w:rFonts w:cs="Arial"/>
                <w:b/>
              </w:rPr>
              <w:t xml:space="preserve"> </w:t>
            </w:r>
          </w:p>
        </w:tc>
        <w:tc>
          <w:tcPr>
            <w:tcW w:w="2875" w:type="dxa"/>
          </w:tcPr>
          <w:p w:rsidR="007A42D4" w:rsidRPr="007743C4" w:rsidRDefault="007A42D4" w:rsidP="007A42D4">
            <w:pPr>
              <w:rPr>
                <w:rFonts w:cs="Arial"/>
              </w:rPr>
            </w:pPr>
            <w:r w:rsidRPr="007743C4">
              <w:rPr>
                <w:rFonts w:cs="Arial"/>
              </w:rPr>
              <w:t>Adult Social Care</w:t>
            </w:r>
          </w:p>
          <w:p w:rsidR="00451ACC" w:rsidRPr="00C45A0F" w:rsidRDefault="00451ACC" w:rsidP="007234F4">
            <w:pPr>
              <w:rPr>
                <w:rFonts w:cs="Arial"/>
              </w:rPr>
            </w:pPr>
          </w:p>
        </w:tc>
        <w:tc>
          <w:tcPr>
            <w:tcW w:w="4278" w:type="dxa"/>
          </w:tcPr>
          <w:p w:rsidR="00F30A52" w:rsidRPr="00635CA6" w:rsidRDefault="00451ACC" w:rsidP="00F30A52">
            <w:pPr>
              <w:pStyle w:val="Heading1"/>
              <w:shd w:val="clear" w:color="auto" w:fill="FFFFFF"/>
              <w:spacing w:before="0" w:line="288" w:lineRule="atLeast"/>
              <w:textAlignment w:val="baseline"/>
              <w:rPr>
                <w:rFonts w:ascii="Arial" w:eastAsia="Times New Roman" w:hAnsi="Arial" w:cs="Arial"/>
                <w:color w:val="auto"/>
                <w:kern w:val="36"/>
                <w:sz w:val="24"/>
                <w:szCs w:val="24"/>
              </w:rPr>
            </w:pPr>
            <w:r w:rsidRPr="00635CA6">
              <w:rPr>
                <w:rFonts w:ascii="Arial" w:hAnsi="Arial" w:cs="Arial"/>
                <w:color w:val="auto"/>
                <w:sz w:val="24"/>
                <w:szCs w:val="24"/>
              </w:rPr>
              <w:t>POSITION NO:</w:t>
            </w:r>
            <w:r w:rsidR="00F30A52" w:rsidRPr="00635CA6">
              <w:rPr>
                <w:rFonts w:ascii="Arial" w:eastAsia="Times New Roman" w:hAnsi="Arial" w:cs="Arial"/>
                <w:color w:val="auto"/>
                <w:kern w:val="36"/>
                <w:sz w:val="24"/>
                <w:szCs w:val="24"/>
              </w:rPr>
              <w:t xml:space="preserve"> </w:t>
            </w:r>
          </w:p>
          <w:p w:rsidR="00451ACC" w:rsidRPr="00C45A0F" w:rsidRDefault="00451ACC" w:rsidP="007234F4">
            <w:pPr>
              <w:rPr>
                <w:rFonts w:cs="Arial"/>
              </w:rPr>
            </w:pPr>
          </w:p>
        </w:tc>
      </w:tr>
      <w:tr w:rsidR="00451ACC" w:rsidRPr="00C45A0F" w:rsidTr="007234F4">
        <w:trPr>
          <w:jc w:val="center"/>
        </w:trPr>
        <w:tc>
          <w:tcPr>
            <w:tcW w:w="2805" w:type="dxa"/>
          </w:tcPr>
          <w:p w:rsidR="00451ACC" w:rsidRPr="00C45A0F" w:rsidRDefault="00451ACC" w:rsidP="007A42D4">
            <w:pPr>
              <w:rPr>
                <w:rFonts w:cs="Arial"/>
                <w:b/>
              </w:rPr>
            </w:pPr>
            <w:r>
              <w:rPr>
                <w:rFonts w:cs="Arial"/>
                <w:b/>
              </w:rPr>
              <w:t>SECTION</w:t>
            </w:r>
            <w:r w:rsidRPr="00C45A0F">
              <w:rPr>
                <w:rFonts w:cs="Arial"/>
                <w:b/>
              </w:rPr>
              <w:t>:</w:t>
            </w:r>
            <w:r>
              <w:rPr>
                <w:rFonts w:cs="Arial"/>
                <w:b/>
              </w:rPr>
              <w:t xml:space="preserve"> </w:t>
            </w:r>
          </w:p>
        </w:tc>
        <w:tc>
          <w:tcPr>
            <w:tcW w:w="2875" w:type="dxa"/>
          </w:tcPr>
          <w:p w:rsidR="007A42D4" w:rsidRPr="007743C4" w:rsidRDefault="007A42D4" w:rsidP="007A42D4">
            <w:pPr>
              <w:rPr>
                <w:rFonts w:cs="Arial"/>
              </w:rPr>
            </w:pPr>
            <w:r w:rsidRPr="007743C4">
              <w:rPr>
                <w:rFonts w:cs="Arial"/>
              </w:rPr>
              <w:t>Vulnerable Adults – See and Solve Team</w:t>
            </w:r>
          </w:p>
          <w:p w:rsidR="00451ACC" w:rsidRPr="00C45A0F" w:rsidRDefault="00451ACC" w:rsidP="007234F4">
            <w:pPr>
              <w:rPr>
                <w:rFonts w:cs="Arial"/>
              </w:rPr>
            </w:pPr>
          </w:p>
        </w:tc>
        <w:tc>
          <w:tcPr>
            <w:tcW w:w="4278" w:type="dxa"/>
          </w:tcPr>
          <w:p w:rsidR="00451ACC" w:rsidRPr="00C45A0F" w:rsidRDefault="00451ACC" w:rsidP="00496410">
            <w:pPr>
              <w:rPr>
                <w:rFonts w:cs="Arial"/>
                <w:b/>
              </w:rPr>
            </w:pPr>
            <w:r w:rsidRPr="00C45A0F">
              <w:rPr>
                <w:rFonts w:cs="Arial"/>
                <w:b/>
              </w:rPr>
              <w:t>GRADE:</w:t>
            </w:r>
            <w:r>
              <w:rPr>
                <w:rFonts w:cs="Arial"/>
                <w:b/>
              </w:rPr>
              <w:t xml:space="preserve"> </w:t>
            </w:r>
            <w:r w:rsidR="00CA567A">
              <w:rPr>
                <w:rFonts w:cs="Arial"/>
                <w:b/>
              </w:rPr>
              <w:t xml:space="preserve"> </w:t>
            </w:r>
            <w:r w:rsidR="00496410" w:rsidRPr="007743C4">
              <w:rPr>
                <w:rFonts w:cs="Arial"/>
              </w:rPr>
              <w:t>6</w:t>
            </w:r>
          </w:p>
        </w:tc>
      </w:tr>
      <w:tr w:rsidR="00451ACC" w:rsidRPr="00C45A0F" w:rsidTr="007234F4">
        <w:trPr>
          <w:jc w:val="center"/>
        </w:trPr>
        <w:tc>
          <w:tcPr>
            <w:tcW w:w="2805" w:type="dxa"/>
          </w:tcPr>
          <w:p w:rsidR="00451ACC" w:rsidRDefault="00451ACC" w:rsidP="002C1598">
            <w:pPr>
              <w:rPr>
                <w:rFonts w:cs="Arial"/>
                <w:b/>
              </w:rPr>
            </w:pPr>
            <w:r w:rsidRPr="00C45A0F">
              <w:rPr>
                <w:rFonts w:cs="Arial"/>
                <w:b/>
              </w:rPr>
              <w:t>JOB TITLE</w:t>
            </w:r>
            <w:r w:rsidR="002C1598">
              <w:rPr>
                <w:rFonts w:cs="Arial"/>
                <w:b/>
              </w:rPr>
              <w:t xml:space="preserve">:  </w:t>
            </w:r>
            <w:r w:rsidR="00EA2817">
              <w:rPr>
                <w:rFonts w:cs="Arial"/>
                <w:b/>
              </w:rPr>
              <w:t xml:space="preserve"> </w:t>
            </w:r>
          </w:p>
          <w:p w:rsidR="002C1598" w:rsidRPr="00C45A0F" w:rsidRDefault="002C1598" w:rsidP="007A42D4">
            <w:pPr>
              <w:rPr>
                <w:rFonts w:cs="Arial"/>
                <w:b/>
              </w:rPr>
            </w:pPr>
          </w:p>
        </w:tc>
        <w:tc>
          <w:tcPr>
            <w:tcW w:w="2875" w:type="dxa"/>
          </w:tcPr>
          <w:p w:rsidR="007A42D4" w:rsidRPr="00B176FA" w:rsidRDefault="00FB5D60" w:rsidP="007A42D4">
            <w:pPr>
              <w:rPr>
                <w:rFonts w:cs="Arial"/>
              </w:rPr>
            </w:pPr>
            <w:r w:rsidRPr="00B176FA">
              <w:rPr>
                <w:rFonts w:cs="Arial"/>
              </w:rPr>
              <w:t xml:space="preserve">Social Care </w:t>
            </w:r>
            <w:r w:rsidR="00816586" w:rsidRPr="00B176FA">
              <w:rPr>
                <w:rFonts w:cs="Arial"/>
              </w:rPr>
              <w:t>Advisor</w:t>
            </w:r>
          </w:p>
          <w:p w:rsidR="00451ACC" w:rsidRPr="00C45A0F" w:rsidRDefault="00451ACC" w:rsidP="007234F4">
            <w:pPr>
              <w:rPr>
                <w:rFonts w:cs="Arial"/>
              </w:rPr>
            </w:pPr>
          </w:p>
        </w:tc>
        <w:tc>
          <w:tcPr>
            <w:tcW w:w="4278" w:type="dxa"/>
          </w:tcPr>
          <w:p w:rsidR="00451ACC" w:rsidRPr="00C45A0F" w:rsidRDefault="00451ACC" w:rsidP="00A065B1">
            <w:pPr>
              <w:rPr>
                <w:rFonts w:cs="Arial"/>
                <w:b/>
              </w:rPr>
            </w:pPr>
            <w:r>
              <w:rPr>
                <w:rFonts w:cs="Arial"/>
                <w:b/>
              </w:rPr>
              <w:t xml:space="preserve"> </w:t>
            </w:r>
            <w:r w:rsidRPr="00C45A0F">
              <w:rPr>
                <w:rFonts w:cs="Arial"/>
                <w:b/>
              </w:rPr>
              <w:t>DATE PREPARED:</w:t>
            </w:r>
            <w:r w:rsidR="003A5DC5">
              <w:rPr>
                <w:rFonts w:cs="Arial"/>
                <w:b/>
              </w:rPr>
              <w:t xml:space="preserve"> </w:t>
            </w:r>
            <w:r w:rsidR="006D3B4A" w:rsidRPr="00B176FA">
              <w:rPr>
                <w:rFonts w:cs="Arial"/>
              </w:rPr>
              <w:t>January 2017</w:t>
            </w:r>
          </w:p>
        </w:tc>
      </w:tr>
      <w:tr w:rsidR="00451ACC" w:rsidRPr="00C45A0F" w:rsidTr="007234F4">
        <w:trPr>
          <w:jc w:val="center"/>
        </w:trPr>
        <w:tc>
          <w:tcPr>
            <w:tcW w:w="2805" w:type="dxa"/>
            <w:tcBorders>
              <w:bottom w:val="single" w:sz="4" w:space="0" w:color="auto"/>
            </w:tcBorders>
          </w:tcPr>
          <w:p w:rsidR="00451ACC" w:rsidRPr="00C45A0F" w:rsidRDefault="00451ACC" w:rsidP="007234F4">
            <w:pPr>
              <w:rPr>
                <w:rFonts w:cs="Arial"/>
                <w:b/>
              </w:rPr>
            </w:pPr>
            <w:r>
              <w:rPr>
                <w:rFonts w:cs="Arial"/>
                <w:b/>
              </w:rPr>
              <w:t>EVALUATION DATE:</w:t>
            </w:r>
          </w:p>
        </w:tc>
        <w:tc>
          <w:tcPr>
            <w:tcW w:w="2875" w:type="dxa"/>
            <w:tcBorders>
              <w:bottom w:val="single" w:sz="4" w:space="0" w:color="auto"/>
            </w:tcBorders>
          </w:tcPr>
          <w:p w:rsidR="00451ACC" w:rsidRPr="00C45A0F" w:rsidRDefault="002E40BA" w:rsidP="007234F4">
            <w:pPr>
              <w:rPr>
                <w:rFonts w:cs="Arial"/>
              </w:rPr>
            </w:pPr>
            <w:r>
              <w:rPr>
                <w:rFonts w:cs="Arial"/>
              </w:rPr>
              <w:t>8 May 2017</w:t>
            </w:r>
          </w:p>
        </w:tc>
        <w:tc>
          <w:tcPr>
            <w:tcW w:w="4278" w:type="dxa"/>
            <w:tcBorders>
              <w:bottom w:val="single" w:sz="4" w:space="0" w:color="auto"/>
            </w:tcBorders>
          </w:tcPr>
          <w:p w:rsidR="007A42D4" w:rsidRDefault="00451ACC" w:rsidP="007A42D4">
            <w:pPr>
              <w:rPr>
                <w:rFonts w:cs="Arial"/>
                <w:szCs w:val="24"/>
              </w:rPr>
            </w:pPr>
            <w:r>
              <w:rPr>
                <w:rFonts w:cs="Arial"/>
                <w:b/>
              </w:rPr>
              <w:t>JE NUMBER:</w:t>
            </w:r>
            <w:r w:rsidR="007A42D4">
              <w:rPr>
                <w:rFonts w:cs="Arial"/>
                <w:b/>
              </w:rPr>
              <w:t xml:space="preserve"> </w:t>
            </w:r>
            <w:r w:rsidR="007A42D4">
              <w:rPr>
                <w:rFonts w:cs="Arial"/>
              </w:rPr>
              <w:t>NC3770</w:t>
            </w:r>
          </w:p>
          <w:p w:rsidR="00496410" w:rsidRDefault="00496410" w:rsidP="007234F4">
            <w:pPr>
              <w:rPr>
                <w:rFonts w:cs="Arial"/>
                <w:b/>
              </w:rPr>
            </w:pPr>
          </w:p>
          <w:p w:rsidR="00451ACC" w:rsidRDefault="00451ACC" w:rsidP="007234F4">
            <w:pPr>
              <w:rPr>
                <w:rFonts w:cs="Arial"/>
                <w:b/>
              </w:rPr>
            </w:pPr>
          </w:p>
          <w:p w:rsidR="00451ACC" w:rsidRPr="00C45A0F" w:rsidRDefault="00451ACC" w:rsidP="007234F4">
            <w:pPr>
              <w:rPr>
                <w:rFonts w:cs="Arial"/>
                <w:b/>
              </w:rPr>
            </w:pPr>
          </w:p>
        </w:tc>
      </w:tr>
      <w:tr w:rsidR="00451ACC" w:rsidRPr="00524D70" w:rsidTr="007234F4">
        <w:trPr>
          <w:jc w:val="center"/>
        </w:trPr>
        <w:tc>
          <w:tcPr>
            <w:tcW w:w="9958" w:type="dxa"/>
            <w:gridSpan w:val="3"/>
            <w:tcBorders>
              <w:top w:val="single" w:sz="4" w:space="0" w:color="auto"/>
              <w:left w:val="single" w:sz="4" w:space="0" w:color="auto"/>
              <w:bottom w:val="single" w:sz="4" w:space="0" w:color="auto"/>
              <w:right w:val="single" w:sz="4" w:space="0" w:color="auto"/>
            </w:tcBorders>
          </w:tcPr>
          <w:p w:rsidR="00451ACC" w:rsidRPr="00524D70" w:rsidRDefault="00451ACC" w:rsidP="007234F4">
            <w:pPr>
              <w:rPr>
                <w:b/>
                <w:u w:val="single"/>
              </w:rPr>
            </w:pPr>
            <w:r w:rsidRPr="00524D70">
              <w:rPr>
                <w:rFonts w:cs="Arial"/>
                <w:b/>
              </w:rPr>
              <w:t>DIGNITY AT WORK:</w:t>
            </w:r>
            <w:r w:rsidRPr="00524D70">
              <w:rPr>
                <w:rFonts w:cs="Arial"/>
              </w:rPr>
              <w:t xml:space="preserve"> </w:t>
            </w:r>
            <w:r>
              <w:rPr>
                <w:rFonts w:cs="Arial"/>
              </w:rPr>
              <w:t>To show, at all times, a perso</w:t>
            </w:r>
            <w:r w:rsidR="00D62E27">
              <w:rPr>
                <w:rFonts w:cs="Arial"/>
              </w:rPr>
              <w:t>nal commitment to Looked after c</w:t>
            </w:r>
            <w:r>
              <w:rPr>
                <w:rFonts w:cs="Arial"/>
              </w:rPr>
              <w:t>hi</w:t>
            </w:r>
            <w:r w:rsidR="00D62E27">
              <w:rPr>
                <w:rFonts w:cs="Arial"/>
              </w:rPr>
              <w:t>ldren and treating all individuals</w:t>
            </w:r>
            <w:r>
              <w:rPr>
                <w:rFonts w:cs="Arial"/>
              </w:rPr>
              <w:t xml:space="preserve"> and colleagues in a fair and respectful way, which gives positive regard to people’s differences and individuality (for example, gender, gender identity, nationality or ethnic origin, disability, religion or belief, sexual orientation, age)</w:t>
            </w:r>
            <w:r w:rsidR="005A5E93">
              <w:rPr>
                <w:rFonts w:cs="Arial"/>
              </w:rPr>
              <w:t xml:space="preserve">. </w:t>
            </w:r>
            <w:r>
              <w:rPr>
                <w:rFonts w:cs="Arial"/>
              </w:rPr>
              <w:t>Assists in ensuring equal access to services and employment opportunities for everyone and promotes the Council’s Equal Opportunities in Employment Policy.</w:t>
            </w:r>
          </w:p>
        </w:tc>
      </w:tr>
    </w:tbl>
    <w:p w:rsidR="00451ACC" w:rsidRPr="00C45A0F" w:rsidRDefault="00451ACC"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451ACC" w:rsidRPr="00C45A0F" w:rsidTr="00C81BEB">
        <w:trPr>
          <w:jc w:val="center"/>
        </w:trPr>
        <w:tc>
          <w:tcPr>
            <w:tcW w:w="9964" w:type="dxa"/>
          </w:tcPr>
          <w:p w:rsidR="00F03E12" w:rsidRDefault="00451ACC" w:rsidP="007234F4">
            <w:r w:rsidRPr="00C45A0F">
              <w:rPr>
                <w:rFonts w:cs="Arial"/>
                <w:b/>
              </w:rPr>
              <w:t>PURPOSE:</w:t>
            </w:r>
            <w:r w:rsidR="00F03E12">
              <w:t xml:space="preserve"> </w:t>
            </w:r>
          </w:p>
          <w:p w:rsidR="00451ACC" w:rsidRPr="00D35336" w:rsidRDefault="00EA2817" w:rsidP="00FA5812">
            <w:r>
              <w:t>The post holder</w:t>
            </w:r>
            <w:r w:rsidR="00F03E12">
              <w:t xml:space="preserve"> will work as</w:t>
            </w:r>
            <w:r w:rsidR="005E2454">
              <w:t xml:space="preserve"> a first point of contact withi</w:t>
            </w:r>
            <w:r w:rsidR="00155D81">
              <w:t>n</w:t>
            </w:r>
            <w:r w:rsidR="00F03E12">
              <w:t xml:space="preserve"> a </w:t>
            </w:r>
            <w:r w:rsidR="00AA491B">
              <w:t>multi-disciplinary</w:t>
            </w:r>
            <w:r w:rsidR="00155D81">
              <w:t xml:space="preserve"> team in the </w:t>
            </w:r>
            <w:r w:rsidR="00F03E12">
              <w:t>delivery of meaningful</w:t>
            </w:r>
            <w:r w:rsidR="00155D81">
              <w:t>, person centred and solution focused</w:t>
            </w:r>
            <w:r w:rsidR="00F03E12">
              <w:t xml:space="preserve"> interventions which </w:t>
            </w:r>
            <w:r w:rsidR="00AA491B">
              <w:t>identify the</w:t>
            </w:r>
            <w:r w:rsidR="0053066B">
              <w:t xml:space="preserve"> person as the expert in their life</w:t>
            </w:r>
            <w:r w:rsidR="005A5E93">
              <w:t xml:space="preserve">. </w:t>
            </w:r>
            <w:r w:rsidR="00D62E27">
              <w:rPr>
                <w:rFonts w:cs="Arial"/>
              </w:rPr>
              <w:t>They will have conversations enabling people to shape their own lives, identify their own outcomes and steps forward and provide interventions to sustain their independence. Using</w:t>
            </w:r>
            <w:r w:rsidR="00D62E27" w:rsidRPr="00BB3E49">
              <w:rPr>
                <w:rFonts w:cs="Arial"/>
              </w:rPr>
              <w:t xml:space="preserve"> solution focused conversations, </w:t>
            </w:r>
            <w:r w:rsidR="00D62E27">
              <w:rPr>
                <w:rFonts w:cs="Arial"/>
              </w:rPr>
              <w:t xml:space="preserve">they will acknowledge the person’s situation in ways that listen for and ask questions that search out the building blocks of possibilities eliciting the person’s knowledge, skills and abilities and as appropriate assisting them to develop outcomes </w:t>
            </w:r>
            <w:r w:rsidR="00D62E27" w:rsidRPr="00BB3E49">
              <w:rPr>
                <w:rFonts w:cs="Arial"/>
              </w:rPr>
              <w:t>and agree</w:t>
            </w:r>
            <w:r w:rsidR="00D62E27">
              <w:rPr>
                <w:rFonts w:cs="Arial"/>
              </w:rPr>
              <w:t xml:space="preserve"> steps and</w:t>
            </w:r>
            <w:r w:rsidR="00D62E27" w:rsidRPr="00BB3E49">
              <w:rPr>
                <w:rFonts w:cs="Arial"/>
              </w:rPr>
              <w:t xml:space="preserve"> goals with people.</w:t>
            </w:r>
            <w:r>
              <w:t xml:space="preserve"> </w:t>
            </w:r>
            <w:r w:rsidR="00D62E27">
              <w:t xml:space="preserve">They will </w:t>
            </w:r>
            <w:r w:rsidR="0053066B">
              <w:t>facilitat</w:t>
            </w:r>
            <w:r w:rsidR="00D62E27">
              <w:t>e</w:t>
            </w:r>
            <w:r w:rsidR="00155D81">
              <w:t xml:space="preserve"> </w:t>
            </w:r>
            <w:r w:rsidR="008C68FB">
              <w:t>access to suitable knowledge</w:t>
            </w:r>
            <w:r w:rsidR="00AA491B">
              <w:t>, advice</w:t>
            </w:r>
            <w:r w:rsidR="00155D81">
              <w:t xml:space="preserve"> and information,</w:t>
            </w:r>
            <w:r w:rsidR="0053066B">
              <w:t xml:space="preserve"> and if appropriate, access to further </w:t>
            </w:r>
            <w:r w:rsidR="008C68FB">
              <w:t xml:space="preserve">support, </w:t>
            </w:r>
            <w:r w:rsidR="0053066B">
              <w:t xml:space="preserve">assessment and </w:t>
            </w:r>
            <w:r w:rsidR="008C68FB">
              <w:t xml:space="preserve">if necessary </w:t>
            </w:r>
            <w:r w:rsidR="0053066B">
              <w:t>service provision</w:t>
            </w:r>
            <w:r w:rsidR="005A5E93">
              <w:t xml:space="preserve">. </w:t>
            </w:r>
          </w:p>
          <w:p w:rsidR="0053066B" w:rsidRDefault="0053066B" w:rsidP="00C81BEB"/>
          <w:p w:rsidR="00F16B61" w:rsidRDefault="008C68FB" w:rsidP="00C81BEB">
            <w:r>
              <w:t xml:space="preserve">They will </w:t>
            </w:r>
            <w:r w:rsidR="00D62E27">
              <w:t>assist</w:t>
            </w:r>
            <w:r>
              <w:t xml:space="preserve"> people, where </w:t>
            </w:r>
            <w:r w:rsidR="00CA567A">
              <w:t>appropriate</w:t>
            </w:r>
            <w:r w:rsidR="00AA491B">
              <w:t>, to</w:t>
            </w:r>
            <w:r>
              <w:t xml:space="preserve"> develop quality informal relationships with carers, support from community groups and organisations, and access </w:t>
            </w:r>
            <w:r w:rsidR="00FB0901">
              <w:t>to</w:t>
            </w:r>
            <w:r>
              <w:t xml:space="preserve"> universal services</w:t>
            </w:r>
            <w:r w:rsidR="005A5E93">
              <w:t xml:space="preserve">. </w:t>
            </w:r>
            <w:r>
              <w:t xml:space="preserve">The post holder will </w:t>
            </w:r>
            <w:r w:rsidR="002C1598">
              <w:t>us</w:t>
            </w:r>
            <w:r>
              <w:t>e</w:t>
            </w:r>
            <w:r w:rsidR="002C1598">
              <w:t xml:space="preserve"> the online</w:t>
            </w:r>
            <w:r w:rsidR="001C1B56">
              <w:t xml:space="preserve"> </w:t>
            </w:r>
            <w:r>
              <w:t xml:space="preserve">information and advice hub (Connect to Support) </w:t>
            </w:r>
            <w:r w:rsidR="001C1B56">
              <w:t>and</w:t>
            </w:r>
            <w:r>
              <w:t xml:space="preserve"> </w:t>
            </w:r>
            <w:r w:rsidR="00AA491B">
              <w:t>its directory</w:t>
            </w:r>
            <w:r w:rsidR="00FB0901">
              <w:t xml:space="preserve"> of services</w:t>
            </w:r>
            <w:r w:rsidR="002C1598">
              <w:t xml:space="preserve"> to en</w:t>
            </w:r>
            <w:r w:rsidR="00D62E27">
              <w:t>able</w:t>
            </w:r>
            <w:r w:rsidR="0053066B">
              <w:t xml:space="preserve"> people</w:t>
            </w:r>
            <w:r w:rsidR="00D62E27">
              <w:t xml:space="preserve"> to</w:t>
            </w:r>
            <w:r w:rsidR="0053066B">
              <w:t xml:space="preserve"> get the right </w:t>
            </w:r>
            <w:r w:rsidR="00D62E27">
              <w:t>contacts</w:t>
            </w:r>
            <w:r w:rsidR="0053066B">
              <w:t xml:space="preserve"> </w:t>
            </w:r>
            <w:r>
              <w:t xml:space="preserve">to meet their personal outcomes </w:t>
            </w:r>
            <w:r w:rsidR="002C1598">
              <w:t xml:space="preserve">at the right time. </w:t>
            </w:r>
            <w:r w:rsidR="00FB0901">
              <w:t xml:space="preserve">The post </w:t>
            </w:r>
            <w:r w:rsidR="00AA491B">
              <w:t>holder</w:t>
            </w:r>
            <w:r w:rsidR="00FB0901">
              <w:t xml:space="preserve"> will also us</w:t>
            </w:r>
            <w:r>
              <w:t>e</w:t>
            </w:r>
            <w:r w:rsidR="00FB0901">
              <w:t xml:space="preserve"> </w:t>
            </w:r>
            <w:r>
              <w:t xml:space="preserve">the in-house IT system to record contacts and refer people on to </w:t>
            </w:r>
            <w:r w:rsidR="00AA491B">
              <w:t>relevant</w:t>
            </w:r>
            <w:r>
              <w:t xml:space="preserve"> parts of the </w:t>
            </w:r>
            <w:r w:rsidR="00D62E27">
              <w:t>A</w:t>
            </w:r>
            <w:r>
              <w:t xml:space="preserve">dult </w:t>
            </w:r>
            <w:r w:rsidR="00D62E27">
              <w:t>S</w:t>
            </w:r>
            <w:r>
              <w:t xml:space="preserve">ocial </w:t>
            </w:r>
            <w:r w:rsidR="00D62E27">
              <w:t>C</w:t>
            </w:r>
            <w:r>
              <w:t>are system.</w:t>
            </w:r>
          </w:p>
          <w:p w:rsidR="00F16B61" w:rsidRDefault="00F16B61" w:rsidP="00C81BEB"/>
          <w:p w:rsidR="00451ACC" w:rsidRPr="00CF1D26" w:rsidRDefault="00451ACC" w:rsidP="00C81BEB">
            <w:pPr>
              <w:rPr>
                <w:strike/>
                <w:color w:val="0000FF"/>
              </w:rPr>
            </w:pPr>
            <w:r>
              <w:t>Where there are significant complexities the post holder will exercise initiative</w:t>
            </w:r>
            <w:r w:rsidR="002C1598">
              <w:t>, creativity, innovation</w:t>
            </w:r>
            <w:r>
              <w:t xml:space="preserve"> and judgement se</w:t>
            </w:r>
            <w:r w:rsidR="002C1598">
              <w:t xml:space="preserve">eking support from the </w:t>
            </w:r>
            <w:r w:rsidR="00496410">
              <w:t xml:space="preserve">line manager and </w:t>
            </w:r>
            <w:r w:rsidR="002C1598">
              <w:t>wider team</w:t>
            </w:r>
            <w:r>
              <w:t xml:space="preserve">. The post holder will </w:t>
            </w:r>
            <w:r w:rsidR="008C68FB">
              <w:t xml:space="preserve">enable suitable risk </w:t>
            </w:r>
            <w:r w:rsidR="00FB0901">
              <w:t>taking f</w:t>
            </w:r>
            <w:r w:rsidR="008C68FB">
              <w:t xml:space="preserve">or people who have capacity, </w:t>
            </w:r>
            <w:r w:rsidR="00AA491B">
              <w:t>and promote</w:t>
            </w:r>
            <w:r>
              <w:t xml:space="preserve"> </w:t>
            </w:r>
            <w:r w:rsidR="00FB0901">
              <w:t xml:space="preserve">the principles of </w:t>
            </w:r>
            <w:r w:rsidR="008C68FB">
              <w:t xml:space="preserve">Making Safeguarding </w:t>
            </w:r>
            <w:r w:rsidR="00AA491B">
              <w:t>Personal</w:t>
            </w:r>
            <w:r w:rsidR="005A5E93">
              <w:t xml:space="preserve">. </w:t>
            </w:r>
          </w:p>
          <w:p w:rsidR="00451ACC" w:rsidRPr="002A3CD1" w:rsidRDefault="00451ACC" w:rsidP="000415F9">
            <w:pPr>
              <w:rPr>
                <w:color w:val="0000FF"/>
              </w:rPr>
            </w:pPr>
          </w:p>
          <w:p w:rsidR="00F8210D" w:rsidRDefault="0053066B" w:rsidP="00EA2817">
            <w:r>
              <w:t xml:space="preserve">The post holder will </w:t>
            </w:r>
            <w:r w:rsidR="00451ACC" w:rsidRPr="00D35336">
              <w:t>offer a flexible,</w:t>
            </w:r>
            <w:r>
              <w:t xml:space="preserve"> immediate response to people, their families and carer</w:t>
            </w:r>
            <w:r w:rsidR="003A5DC5">
              <w:t>s</w:t>
            </w:r>
            <w:r>
              <w:t xml:space="preserve">. They </w:t>
            </w:r>
            <w:r w:rsidR="00451ACC">
              <w:t>will refer, liaise, consult and work effectively with a range of professionals</w:t>
            </w:r>
            <w:r w:rsidR="003A5DC5">
              <w:t>, partner agencies and networks</w:t>
            </w:r>
            <w:r w:rsidR="00451ACC">
              <w:t xml:space="preserve"> in order to build strong effective partnerships which support</w:t>
            </w:r>
            <w:r w:rsidR="00F16B61">
              <w:t xml:space="preserve"> integrated and</w:t>
            </w:r>
            <w:r w:rsidR="00451ACC">
              <w:t xml:space="preserve"> multi</w:t>
            </w:r>
            <w:r w:rsidR="008C68FB">
              <w:t>-</w:t>
            </w:r>
            <w:r w:rsidR="00451ACC">
              <w:t>disciplinary working</w:t>
            </w:r>
            <w:r w:rsidR="00F16B61">
              <w:t xml:space="preserve">. </w:t>
            </w:r>
            <w:r w:rsidR="00F42937">
              <w:t xml:space="preserve">Care and Support planning, when undertaken, </w:t>
            </w:r>
            <w:r w:rsidR="00F42937">
              <w:lastRenderedPageBreak/>
              <w:t>must maximise the use of assistive technology and occupational therapy.</w:t>
            </w:r>
          </w:p>
          <w:p w:rsidR="00F8210D" w:rsidRDefault="00F8210D" w:rsidP="00EA2817"/>
          <w:p w:rsidR="00F8210D" w:rsidRDefault="00F8210D" w:rsidP="00EA2817">
            <w:r>
              <w:t xml:space="preserve">The post holder will be able to demonstrate flexibility and work collaboratively </w:t>
            </w:r>
            <w:r w:rsidR="005A5E93">
              <w:t xml:space="preserve">across </w:t>
            </w:r>
            <w:r>
              <w:t xml:space="preserve">the health and care system, ensuring responsiveness to surges in demand and escalation of issues when </w:t>
            </w:r>
            <w:r w:rsidR="005A5E93">
              <w:t xml:space="preserve">urgently </w:t>
            </w:r>
            <w:r>
              <w:t>required</w:t>
            </w:r>
            <w:r w:rsidR="005A5E93">
              <w:t>.</w:t>
            </w:r>
          </w:p>
          <w:p w:rsidR="00F42937" w:rsidRPr="000E3233" w:rsidRDefault="00F42937" w:rsidP="006D3B4A"/>
        </w:tc>
      </w:tr>
    </w:tbl>
    <w:p w:rsidR="007743C4" w:rsidRDefault="007743C4" w:rsidP="007234F4">
      <w:pPr>
        <w:rPr>
          <w:rFonts w:cs="Arial"/>
          <w:b/>
          <w:sz w:val="16"/>
          <w:szCs w:val="16"/>
          <w:u w:val="single"/>
        </w:rPr>
      </w:pPr>
    </w:p>
    <w:p w:rsidR="007743C4" w:rsidRPr="00C45A0F" w:rsidRDefault="007743C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451ACC" w:rsidRPr="00C45A0F" w:rsidTr="00C81BEB">
        <w:trPr>
          <w:cantSplit/>
          <w:jc w:val="center"/>
        </w:trPr>
        <w:tc>
          <w:tcPr>
            <w:tcW w:w="10076" w:type="dxa"/>
            <w:gridSpan w:val="2"/>
            <w:tcBorders>
              <w:top w:val="single" w:sz="4" w:space="0" w:color="auto"/>
              <w:bottom w:val="single" w:sz="4" w:space="0" w:color="auto"/>
            </w:tcBorders>
            <w:shd w:val="clear" w:color="auto" w:fill="E0E0E0"/>
          </w:tcPr>
          <w:p w:rsidR="00451ACC" w:rsidRPr="00C45A0F" w:rsidRDefault="00451ACC" w:rsidP="007234F4">
            <w:pPr>
              <w:rPr>
                <w:rFonts w:cs="Arial"/>
                <w:sz w:val="20"/>
              </w:rPr>
            </w:pPr>
            <w:r w:rsidRPr="00C45A0F">
              <w:rPr>
                <w:rFonts w:cs="Arial"/>
                <w:b/>
              </w:rPr>
              <w:t>PRINCIPAL ACCOUNTABILITIES:</w:t>
            </w:r>
          </w:p>
          <w:p w:rsidR="00451ACC" w:rsidRPr="00671F17" w:rsidRDefault="00451ACC"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451ACC" w:rsidRPr="00C45A0F" w:rsidTr="00C81BEB">
        <w:trPr>
          <w:cantSplit/>
          <w:jc w:val="center"/>
        </w:trPr>
        <w:tc>
          <w:tcPr>
            <w:tcW w:w="592" w:type="dxa"/>
            <w:tcBorders>
              <w:top w:val="single" w:sz="4" w:space="0" w:color="auto"/>
              <w:bottom w:val="single" w:sz="4" w:space="0" w:color="auto"/>
              <w:right w:val="single" w:sz="4" w:space="0" w:color="auto"/>
            </w:tcBorders>
          </w:tcPr>
          <w:p w:rsidR="00451ACC" w:rsidRPr="00C45A0F" w:rsidRDefault="00451ACC" w:rsidP="007234F4">
            <w:pPr>
              <w:rPr>
                <w:rFonts w:cs="Arial"/>
              </w:rPr>
            </w:pPr>
            <w:r>
              <w:rPr>
                <w:rFonts w:cs="Arial"/>
              </w:rPr>
              <w:t>1.</w:t>
            </w:r>
          </w:p>
        </w:tc>
        <w:tc>
          <w:tcPr>
            <w:tcW w:w="9484" w:type="dxa"/>
            <w:tcBorders>
              <w:top w:val="single" w:sz="4" w:space="0" w:color="auto"/>
              <w:left w:val="single" w:sz="4" w:space="0" w:color="auto"/>
              <w:bottom w:val="single" w:sz="4" w:space="0" w:color="auto"/>
            </w:tcBorders>
          </w:tcPr>
          <w:p w:rsidR="00451ACC" w:rsidRPr="00C45A0F" w:rsidRDefault="00451ACC" w:rsidP="00FB0901">
            <w:pPr>
              <w:rPr>
                <w:rFonts w:cs="Arial"/>
              </w:rPr>
            </w:pPr>
            <w:r w:rsidRPr="00250C42">
              <w:rPr>
                <w:rFonts w:cs="Arial"/>
                <w:b/>
              </w:rPr>
              <w:t xml:space="preserve">Statutory Obligations </w:t>
            </w:r>
            <w:r w:rsidR="0011673F">
              <w:rPr>
                <w:rFonts w:cs="Arial"/>
                <w:b/>
              </w:rPr>
              <w:t>–</w:t>
            </w:r>
            <w:r w:rsidR="0011673F" w:rsidRPr="00250C42">
              <w:rPr>
                <w:rFonts w:cs="Arial"/>
                <w:b/>
              </w:rPr>
              <w:t xml:space="preserve"> </w:t>
            </w:r>
            <w:r w:rsidR="0011673F">
              <w:rPr>
                <w:rFonts w:cs="Arial"/>
              </w:rPr>
              <w:t>to</w:t>
            </w:r>
            <w:r w:rsidR="001C399B">
              <w:rPr>
                <w:rFonts w:cs="Arial"/>
              </w:rPr>
              <w:t xml:space="preserve"> have knowledge of the Care Act, </w:t>
            </w:r>
            <w:r w:rsidR="00FB0901">
              <w:rPr>
                <w:rFonts w:cs="Arial"/>
              </w:rPr>
              <w:t>Mental C</w:t>
            </w:r>
            <w:r w:rsidR="00B54902">
              <w:rPr>
                <w:rFonts w:cs="Arial"/>
              </w:rPr>
              <w:t xml:space="preserve">apacity Act, Human Rights Act and what they </w:t>
            </w:r>
            <w:r w:rsidR="00FB0901">
              <w:rPr>
                <w:rFonts w:cs="Arial"/>
              </w:rPr>
              <w:t>mean</w:t>
            </w:r>
            <w:r w:rsidR="00B54902">
              <w:rPr>
                <w:rFonts w:cs="Arial"/>
              </w:rPr>
              <w:t xml:space="preserve"> in practice for working with </w:t>
            </w:r>
            <w:r w:rsidR="001C399B">
              <w:rPr>
                <w:rFonts w:cs="Arial"/>
              </w:rPr>
              <w:t>vulnerable adults.</w:t>
            </w:r>
          </w:p>
        </w:tc>
      </w:tr>
      <w:tr w:rsidR="00451ACC" w:rsidRPr="00C45A0F" w:rsidTr="00C81BEB">
        <w:trPr>
          <w:cantSplit/>
          <w:jc w:val="center"/>
        </w:trPr>
        <w:tc>
          <w:tcPr>
            <w:tcW w:w="592" w:type="dxa"/>
            <w:tcBorders>
              <w:top w:val="single" w:sz="4" w:space="0" w:color="auto"/>
              <w:bottom w:val="single" w:sz="4" w:space="0" w:color="auto"/>
              <w:right w:val="single" w:sz="4" w:space="0" w:color="auto"/>
            </w:tcBorders>
          </w:tcPr>
          <w:p w:rsidR="00451ACC" w:rsidRPr="00C45A0F" w:rsidRDefault="00451ACC" w:rsidP="007234F4">
            <w:pPr>
              <w:rPr>
                <w:rFonts w:cs="Arial"/>
              </w:rPr>
            </w:pPr>
            <w:r>
              <w:rPr>
                <w:rFonts w:cs="Arial"/>
              </w:rPr>
              <w:t>2.</w:t>
            </w:r>
          </w:p>
        </w:tc>
        <w:tc>
          <w:tcPr>
            <w:tcW w:w="9484" w:type="dxa"/>
            <w:tcBorders>
              <w:top w:val="single" w:sz="4" w:space="0" w:color="auto"/>
              <w:left w:val="single" w:sz="4" w:space="0" w:color="auto"/>
              <w:bottom w:val="single" w:sz="4" w:space="0" w:color="auto"/>
            </w:tcBorders>
          </w:tcPr>
          <w:p w:rsidR="00451ACC" w:rsidRPr="00AA491B" w:rsidRDefault="004A32F5" w:rsidP="00527DB4">
            <w:pPr>
              <w:rPr>
                <w:rFonts w:cs="Arial"/>
              </w:rPr>
            </w:pPr>
            <w:r>
              <w:rPr>
                <w:rFonts w:cs="Arial"/>
              </w:rPr>
              <w:t>The post holder will</w:t>
            </w:r>
            <w:r w:rsidR="00272399">
              <w:rPr>
                <w:rFonts w:cs="Arial"/>
              </w:rPr>
              <w:t xml:space="preserve"> have </w:t>
            </w:r>
            <w:r w:rsidR="00F3572B">
              <w:rPr>
                <w:rFonts w:cs="Arial"/>
              </w:rPr>
              <w:t xml:space="preserve">an ability </w:t>
            </w:r>
            <w:r w:rsidR="00EF1F3F">
              <w:rPr>
                <w:rFonts w:cs="Arial"/>
              </w:rPr>
              <w:t xml:space="preserve">to use solution </w:t>
            </w:r>
            <w:r w:rsidR="00B54902">
              <w:rPr>
                <w:rFonts w:cs="Arial"/>
              </w:rPr>
              <w:t xml:space="preserve">focussed </w:t>
            </w:r>
            <w:r w:rsidR="0011673F">
              <w:rPr>
                <w:rFonts w:cs="Arial"/>
              </w:rPr>
              <w:t xml:space="preserve">conversation. </w:t>
            </w:r>
            <w:r w:rsidR="005F467E">
              <w:rPr>
                <w:rFonts w:cs="Arial"/>
              </w:rPr>
              <w:t xml:space="preserve">This will involve </w:t>
            </w:r>
            <w:r w:rsidR="001C399B">
              <w:rPr>
                <w:rFonts w:cs="Arial"/>
              </w:rPr>
              <w:t>the post holder being committed to undertaking learning which will promote skills essential to solution focused practice. The conversations</w:t>
            </w:r>
            <w:r w:rsidR="00770C56">
              <w:rPr>
                <w:rFonts w:cs="Arial"/>
              </w:rPr>
              <w:t xml:space="preserve"> will respect the individual as the expert in their lives, using questions that enable people to develop steps forward</w:t>
            </w:r>
            <w:r w:rsidR="001C399B">
              <w:rPr>
                <w:rFonts w:cs="Arial"/>
              </w:rPr>
              <w:t xml:space="preserve"> </w:t>
            </w:r>
            <w:r w:rsidR="002E5B45">
              <w:rPr>
                <w:rFonts w:cs="Arial"/>
              </w:rPr>
              <w:t xml:space="preserve">whilst </w:t>
            </w:r>
            <w:r w:rsidR="00770C56">
              <w:rPr>
                <w:rFonts w:cs="Arial"/>
              </w:rPr>
              <w:t>providing</w:t>
            </w:r>
            <w:r w:rsidR="002E5B45">
              <w:rPr>
                <w:rFonts w:cs="Arial"/>
              </w:rPr>
              <w:t xml:space="preserve"> knowledge</w:t>
            </w:r>
            <w:r w:rsidR="00770C56">
              <w:rPr>
                <w:rFonts w:cs="Arial"/>
              </w:rPr>
              <w:t>, advice</w:t>
            </w:r>
            <w:r w:rsidR="002E5B45">
              <w:rPr>
                <w:rFonts w:cs="Arial"/>
              </w:rPr>
              <w:t xml:space="preserve"> and</w:t>
            </w:r>
            <w:r w:rsidR="00770C56">
              <w:rPr>
                <w:rFonts w:cs="Arial"/>
              </w:rPr>
              <w:t xml:space="preserve"> responses</w:t>
            </w:r>
            <w:r w:rsidR="002E5B45">
              <w:rPr>
                <w:rFonts w:cs="Arial"/>
              </w:rPr>
              <w:t xml:space="preserve"> in line with statutory obligations</w:t>
            </w:r>
            <w:r w:rsidR="00F8210D">
              <w:rPr>
                <w:rFonts w:cs="Arial"/>
              </w:rPr>
              <w:t xml:space="preserve"> and primary </w:t>
            </w:r>
            <w:r w:rsidR="00240873">
              <w:rPr>
                <w:rFonts w:cs="Arial"/>
              </w:rPr>
              <w:t>legislation</w:t>
            </w:r>
            <w:r w:rsidR="005A5E93">
              <w:rPr>
                <w:rFonts w:cs="Arial"/>
              </w:rPr>
              <w:t>.</w:t>
            </w:r>
          </w:p>
        </w:tc>
      </w:tr>
      <w:tr w:rsidR="00B54902" w:rsidRPr="00C45A0F" w:rsidTr="00C81BEB">
        <w:trPr>
          <w:cantSplit/>
          <w:jc w:val="center"/>
        </w:trPr>
        <w:tc>
          <w:tcPr>
            <w:tcW w:w="592" w:type="dxa"/>
            <w:tcBorders>
              <w:top w:val="single" w:sz="4" w:space="0" w:color="auto"/>
              <w:bottom w:val="single" w:sz="4" w:space="0" w:color="auto"/>
              <w:right w:val="single" w:sz="4" w:space="0" w:color="auto"/>
            </w:tcBorders>
          </w:tcPr>
          <w:p w:rsidR="00B54902" w:rsidRDefault="00B54902" w:rsidP="007234F4">
            <w:pPr>
              <w:rPr>
                <w:rFonts w:cs="Arial"/>
              </w:rPr>
            </w:pPr>
            <w:r>
              <w:rPr>
                <w:rFonts w:cs="Arial"/>
              </w:rPr>
              <w:t>3.</w:t>
            </w:r>
          </w:p>
        </w:tc>
        <w:tc>
          <w:tcPr>
            <w:tcW w:w="9484" w:type="dxa"/>
            <w:tcBorders>
              <w:top w:val="single" w:sz="4" w:space="0" w:color="auto"/>
              <w:left w:val="single" w:sz="4" w:space="0" w:color="auto"/>
              <w:bottom w:val="single" w:sz="4" w:space="0" w:color="auto"/>
            </w:tcBorders>
          </w:tcPr>
          <w:p w:rsidR="00B54902" w:rsidRDefault="00B54902" w:rsidP="00B54902">
            <w:pPr>
              <w:rPr>
                <w:rFonts w:cs="Arial"/>
              </w:rPr>
            </w:pPr>
            <w:r>
              <w:rPr>
                <w:rFonts w:cs="Arial"/>
              </w:rPr>
              <w:t xml:space="preserve">The post holder will </w:t>
            </w:r>
            <w:r w:rsidR="00AA491B">
              <w:rPr>
                <w:rFonts w:cs="Arial"/>
              </w:rPr>
              <w:t xml:space="preserve">demonstrate </w:t>
            </w:r>
            <w:r w:rsidR="00AA491B" w:rsidRPr="00B54902">
              <w:rPr>
                <w:rFonts w:cs="Arial"/>
              </w:rPr>
              <w:t>a</w:t>
            </w:r>
            <w:r w:rsidRPr="00B54902">
              <w:rPr>
                <w:rFonts w:cs="Arial"/>
              </w:rPr>
              <w:t xml:space="preserve"> flexible and adaptable approach to their working environment. This will include having confidence to work with a range of communication techniques e.g. telephone, website, text messaging, face to face and working in a variety of locations, possibly on a lone working basis or as part of a </w:t>
            </w:r>
            <w:r w:rsidR="00AA491B" w:rsidRPr="00B54902">
              <w:rPr>
                <w:rFonts w:cs="Arial"/>
              </w:rPr>
              <w:t>multi-disciplinary</w:t>
            </w:r>
            <w:r w:rsidRPr="00B54902">
              <w:rPr>
                <w:rFonts w:cs="Arial"/>
              </w:rPr>
              <w:t xml:space="preserve"> team</w:t>
            </w:r>
            <w:r w:rsidR="005A5E93">
              <w:rPr>
                <w:rFonts w:cs="Arial"/>
              </w:rPr>
              <w:t xml:space="preserve">. </w:t>
            </w:r>
          </w:p>
        </w:tc>
      </w:tr>
      <w:tr w:rsidR="00B54902" w:rsidRPr="00C45A0F" w:rsidTr="00C81BEB">
        <w:trPr>
          <w:cantSplit/>
          <w:jc w:val="center"/>
        </w:trPr>
        <w:tc>
          <w:tcPr>
            <w:tcW w:w="592" w:type="dxa"/>
            <w:tcBorders>
              <w:top w:val="single" w:sz="4" w:space="0" w:color="auto"/>
              <w:bottom w:val="single" w:sz="4" w:space="0" w:color="auto"/>
              <w:right w:val="single" w:sz="4" w:space="0" w:color="auto"/>
            </w:tcBorders>
          </w:tcPr>
          <w:p w:rsidR="00B54902" w:rsidRPr="00C45A0F" w:rsidRDefault="00B54902" w:rsidP="007234F4">
            <w:pPr>
              <w:rPr>
                <w:rFonts w:cs="Arial"/>
              </w:rPr>
            </w:pPr>
            <w:r>
              <w:rPr>
                <w:rFonts w:cs="Arial"/>
              </w:rPr>
              <w:t>4.</w:t>
            </w:r>
          </w:p>
        </w:tc>
        <w:tc>
          <w:tcPr>
            <w:tcW w:w="9484" w:type="dxa"/>
            <w:tcBorders>
              <w:top w:val="single" w:sz="4" w:space="0" w:color="auto"/>
              <w:left w:val="single" w:sz="4" w:space="0" w:color="auto"/>
              <w:bottom w:val="single" w:sz="4" w:space="0" w:color="auto"/>
            </w:tcBorders>
          </w:tcPr>
          <w:p w:rsidR="00B54902" w:rsidRPr="009C197D" w:rsidRDefault="00B54902" w:rsidP="00FB0901">
            <w:pPr>
              <w:rPr>
                <w:rFonts w:cs="Arial"/>
              </w:rPr>
            </w:pPr>
            <w:r>
              <w:rPr>
                <w:rFonts w:cs="Arial"/>
              </w:rPr>
              <w:t>The post holder will need to be resourceful, enthusiastic and instrumental in leading a fundamental shift in enabling people to maintain control and independence whenever possible</w:t>
            </w:r>
            <w:r w:rsidR="005A5E93">
              <w:rPr>
                <w:rFonts w:cs="Arial"/>
              </w:rPr>
              <w:t xml:space="preserve">. </w:t>
            </w:r>
            <w:r>
              <w:rPr>
                <w:rFonts w:cs="Arial"/>
              </w:rPr>
              <w:t>They should encourage the use of self</w:t>
            </w:r>
            <w:r w:rsidR="00FB0901">
              <w:rPr>
                <w:rFonts w:cs="Arial"/>
              </w:rPr>
              <w:t>-</w:t>
            </w:r>
            <w:r>
              <w:rPr>
                <w:rFonts w:cs="Arial"/>
              </w:rPr>
              <w:t xml:space="preserve">assessment and through confident, dynamic provision of information and advice </w:t>
            </w:r>
            <w:r w:rsidR="00171A89">
              <w:rPr>
                <w:rFonts w:cs="Arial"/>
              </w:rPr>
              <w:t>enable</w:t>
            </w:r>
            <w:r w:rsidR="00FB0901">
              <w:rPr>
                <w:rFonts w:cs="Arial"/>
              </w:rPr>
              <w:t xml:space="preserve"> </w:t>
            </w:r>
            <w:r>
              <w:rPr>
                <w:rFonts w:cs="Arial"/>
              </w:rPr>
              <w:t>people</w:t>
            </w:r>
            <w:r w:rsidR="00171A89">
              <w:rPr>
                <w:rFonts w:cs="Arial"/>
              </w:rPr>
              <w:t xml:space="preserve"> to</w:t>
            </w:r>
            <w:r>
              <w:rPr>
                <w:rFonts w:cs="Arial"/>
              </w:rPr>
              <w:t xml:space="preserve"> connect with their communities and increase people’s choice</w:t>
            </w:r>
            <w:r w:rsidR="00FB0901">
              <w:rPr>
                <w:rFonts w:cs="Arial"/>
              </w:rPr>
              <w:t>s</w:t>
            </w:r>
            <w:r>
              <w:rPr>
                <w:rFonts w:cs="Arial"/>
              </w:rPr>
              <w:t xml:space="preserve"> and options. They will be required to complete supported self</w:t>
            </w:r>
            <w:r w:rsidR="00FB0901">
              <w:rPr>
                <w:rFonts w:cs="Arial"/>
              </w:rPr>
              <w:t>-</w:t>
            </w:r>
            <w:r>
              <w:rPr>
                <w:rFonts w:cs="Arial"/>
              </w:rPr>
              <w:t>assessment where appropriate, work in partnership with people to develop proportionate support plans and where there is a clear need to commission support</w:t>
            </w:r>
            <w:r w:rsidR="00916599">
              <w:rPr>
                <w:rFonts w:cs="Arial"/>
              </w:rPr>
              <w:t>, able to refer people onto more suitable support where this is needed</w:t>
            </w:r>
            <w:r>
              <w:rPr>
                <w:rFonts w:cs="Arial"/>
              </w:rPr>
              <w:t xml:space="preserve"> </w:t>
            </w:r>
          </w:p>
        </w:tc>
      </w:tr>
      <w:tr w:rsidR="00992BA0" w:rsidRPr="00C45A0F" w:rsidTr="00C81BEB">
        <w:trPr>
          <w:cantSplit/>
          <w:jc w:val="center"/>
        </w:trPr>
        <w:tc>
          <w:tcPr>
            <w:tcW w:w="592" w:type="dxa"/>
            <w:tcBorders>
              <w:top w:val="single" w:sz="4" w:space="0" w:color="auto"/>
              <w:bottom w:val="single" w:sz="4" w:space="0" w:color="auto"/>
              <w:right w:val="single" w:sz="4" w:space="0" w:color="auto"/>
            </w:tcBorders>
          </w:tcPr>
          <w:p w:rsidR="00992BA0" w:rsidRPr="00C45A0F" w:rsidRDefault="00992BA0" w:rsidP="00F3572B">
            <w:pPr>
              <w:rPr>
                <w:rFonts w:cs="Arial"/>
              </w:rPr>
            </w:pPr>
            <w:r>
              <w:rPr>
                <w:rFonts w:cs="Arial"/>
              </w:rPr>
              <w:t>5.</w:t>
            </w:r>
          </w:p>
        </w:tc>
        <w:tc>
          <w:tcPr>
            <w:tcW w:w="9484" w:type="dxa"/>
            <w:tcBorders>
              <w:top w:val="single" w:sz="4" w:space="0" w:color="auto"/>
              <w:left w:val="single" w:sz="4" w:space="0" w:color="auto"/>
              <w:bottom w:val="single" w:sz="4" w:space="0" w:color="auto"/>
            </w:tcBorders>
          </w:tcPr>
          <w:p w:rsidR="00992BA0" w:rsidRDefault="00992BA0" w:rsidP="00FB0901">
            <w:pPr>
              <w:rPr>
                <w:rFonts w:cs="Arial"/>
              </w:rPr>
            </w:pPr>
            <w:r w:rsidRPr="00992BA0">
              <w:rPr>
                <w:rFonts w:cs="Arial"/>
              </w:rPr>
              <w:t>To protect the safety and welfare of vulnerable adults, families and their carers, within the ‘</w:t>
            </w:r>
            <w:r w:rsidR="00171A89">
              <w:rPr>
                <w:rFonts w:cs="Arial"/>
              </w:rPr>
              <w:t>M</w:t>
            </w:r>
            <w:r w:rsidRPr="00992BA0">
              <w:rPr>
                <w:rFonts w:cs="Arial"/>
              </w:rPr>
              <w:t xml:space="preserve">aking </w:t>
            </w:r>
            <w:r w:rsidR="00171A89">
              <w:rPr>
                <w:rFonts w:cs="Arial"/>
              </w:rPr>
              <w:t>S</w:t>
            </w:r>
            <w:r w:rsidRPr="00992BA0">
              <w:rPr>
                <w:rFonts w:cs="Arial"/>
              </w:rPr>
              <w:t xml:space="preserve">afeguarding </w:t>
            </w:r>
            <w:r w:rsidR="00171A89">
              <w:rPr>
                <w:rFonts w:cs="Arial"/>
              </w:rPr>
              <w:t>Personal p</w:t>
            </w:r>
            <w:r w:rsidRPr="00992BA0">
              <w:rPr>
                <w:rFonts w:cs="Arial"/>
              </w:rPr>
              <w:t>rinciples. Recognise risk indicators of different forms of abuse and neglect. Demonstrate an outcome focused, person centred approach to safeguarding practice. Through formal supervision escalate complex case management for progression to appropriate allocation</w:t>
            </w:r>
          </w:p>
        </w:tc>
      </w:tr>
      <w:tr w:rsidR="00992BA0" w:rsidRPr="00C45A0F" w:rsidTr="00C81BEB">
        <w:trPr>
          <w:cantSplit/>
          <w:jc w:val="center"/>
        </w:trPr>
        <w:tc>
          <w:tcPr>
            <w:tcW w:w="592" w:type="dxa"/>
            <w:tcBorders>
              <w:top w:val="single" w:sz="4" w:space="0" w:color="auto"/>
              <w:bottom w:val="single" w:sz="4" w:space="0" w:color="auto"/>
              <w:right w:val="single" w:sz="4" w:space="0" w:color="auto"/>
            </w:tcBorders>
          </w:tcPr>
          <w:p w:rsidR="00992BA0" w:rsidRPr="00C45A0F" w:rsidRDefault="00992BA0" w:rsidP="00F3572B">
            <w:pPr>
              <w:rPr>
                <w:rFonts w:cs="Arial"/>
              </w:rPr>
            </w:pPr>
            <w:r>
              <w:rPr>
                <w:rFonts w:cs="Arial"/>
              </w:rPr>
              <w:t>6.</w:t>
            </w:r>
          </w:p>
        </w:tc>
        <w:tc>
          <w:tcPr>
            <w:tcW w:w="9484" w:type="dxa"/>
            <w:tcBorders>
              <w:top w:val="single" w:sz="4" w:space="0" w:color="auto"/>
              <w:left w:val="single" w:sz="4" w:space="0" w:color="auto"/>
              <w:bottom w:val="single" w:sz="4" w:space="0" w:color="auto"/>
            </w:tcBorders>
          </w:tcPr>
          <w:p w:rsidR="00992BA0" w:rsidRPr="009C197D" w:rsidRDefault="00992BA0" w:rsidP="00240873">
            <w:pPr>
              <w:rPr>
                <w:rFonts w:cs="Arial"/>
              </w:rPr>
            </w:pPr>
            <w:r>
              <w:rPr>
                <w:rFonts w:cs="Arial"/>
              </w:rPr>
              <w:t xml:space="preserve">In some </w:t>
            </w:r>
            <w:r w:rsidRPr="009C197D">
              <w:rPr>
                <w:rFonts w:cs="Arial"/>
              </w:rPr>
              <w:t>circumstances the post holder may visit</w:t>
            </w:r>
            <w:r>
              <w:rPr>
                <w:rFonts w:cs="Arial"/>
              </w:rPr>
              <w:t>, either at the person’s home or a community base,</w:t>
            </w:r>
            <w:r w:rsidRPr="009C197D">
              <w:rPr>
                <w:rFonts w:cs="Arial"/>
              </w:rPr>
              <w:t xml:space="preserve"> along with o</w:t>
            </w:r>
            <w:r>
              <w:rPr>
                <w:rFonts w:cs="Arial"/>
              </w:rPr>
              <w:t xml:space="preserve">ther support services, where necessary, to </w:t>
            </w:r>
            <w:r w:rsidR="00171A89">
              <w:rPr>
                <w:rFonts w:cs="Arial"/>
              </w:rPr>
              <w:t>enable</w:t>
            </w:r>
            <w:r>
              <w:rPr>
                <w:rFonts w:cs="Arial"/>
              </w:rPr>
              <w:t xml:space="preserve"> wellbeing,  early intervention and prevention. There will be a strong link to the Social Prescribing Service</w:t>
            </w:r>
            <w:r w:rsidR="00171A89">
              <w:rPr>
                <w:rFonts w:cs="Arial"/>
              </w:rPr>
              <w:t>.</w:t>
            </w:r>
            <w:r>
              <w:rPr>
                <w:rFonts w:cs="Arial"/>
              </w:rPr>
              <w:t xml:space="preserve">  </w:t>
            </w:r>
            <w:r w:rsidR="00171A89">
              <w:rPr>
                <w:rFonts w:cs="Arial"/>
              </w:rPr>
              <w:t>P</w:t>
            </w:r>
            <w:r>
              <w:rPr>
                <w:rFonts w:cs="Arial"/>
              </w:rPr>
              <w:t>ractice in making and receiving referrals will be developed as part of the post holder’s role.</w:t>
            </w:r>
          </w:p>
        </w:tc>
      </w:tr>
      <w:tr w:rsidR="00992BA0" w:rsidRPr="00C45A0F" w:rsidTr="00C81BEB">
        <w:trPr>
          <w:cantSplit/>
          <w:jc w:val="center"/>
        </w:trPr>
        <w:tc>
          <w:tcPr>
            <w:tcW w:w="592" w:type="dxa"/>
            <w:tcBorders>
              <w:top w:val="single" w:sz="4" w:space="0" w:color="auto"/>
              <w:bottom w:val="single" w:sz="4" w:space="0" w:color="auto"/>
              <w:right w:val="single" w:sz="4" w:space="0" w:color="auto"/>
            </w:tcBorders>
          </w:tcPr>
          <w:p w:rsidR="00992BA0" w:rsidRPr="00C45A0F" w:rsidRDefault="00992BA0" w:rsidP="00F3572B">
            <w:pPr>
              <w:rPr>
                <w:rFonts w:cs="Arial"/>
              </w:rPr>
            </w:pPr>
            <w:r>
              <w:rPr>
                <w:rFonts w:cs="Arial"/>
              </w:rPr>
              <w:t>7.</w:t>
            </w:r>
          </w:p>
        </w:tc>
        <w:tc>
          <w:tcPr>
            <w:tcW w:w="9484" w:type="dxa"/>
            <w:tcBorders>
              <w:top w:val="single" w:sz="4" w:space="0" w:color="auto"/>
              <w:left w:val="single" w:sz="4" w:space="0" w:color="auto"/>
              <w:bottom w:val="single" w:sz="4" w:space="0" w:color="auto"/>
            </w:tcBorders>
          </w:tcPr>
          <w:p w:rsidR="00992BA0" w:rsidRPr="009C197D" w:rsidRDefault="00992BA0" w:rsidP="00923053">
            <w:pPr>
              <w:rPr>
                <w:rFonts w:cs="Arial"/>
              </w:rPr>
            </w:pPr>
            <w:r>
              <w:rPr>
                <w:rFonts w:cs="Arial"/>
              </w:rPr>
              <w:t xml:space="preserve">The post holder will be required to be positive and productive in the development of excellent working arrangements with partner agencies, stakeholders and networks which will bring knowledge and resources to the team and which will positively connect people to their communities. </w:t>
            </w:r>
          </w:p>
        </w:tc>
      </w:tr>
      <w:tr w:rsidR="00992BA0" w:rsidRPr="00C45A0F" w:rsidTr="00C81BEB">
        <w:trPr>
          <w:cantSplit/>
          <w:jc w:val="center"/>
        </w:trPr>
        <w:tc>
          <w:tcPr>
            <w:tcW w:w="592" w:type="dxa"/>
            <w:tcBorders>
              <w:top w:val="single" w:sz="4" w:space="0" w:color="auto"/>
              <w:bottom w:val="single" w:sz="4" w:space="0" w:color="auto"/>
              <w:right w:val="single" w:sz="4" w:space="0" w:color="auto"/>
            </w:tcBorders>
          </w:tcPr>
          <w:p w:rsidR="00992BA0" w:rsidRDefault="00992BA0" w:rsidP="00F3572B">
            <w:pPr>
              <w:rPr>
                <w:rFonts w:cs="Arial"/>
              </w:rPr>
            </w:pPr>
            <w:r>
              <w:rPr>
                <w:rFonts w:cs="Arial"/>
              </w:rPr>
              <w:lastRenderedPageBreak/>
              <w:t>8.</w:t>
            </w:r>
          </w:p>
        </w:tc>
        <w:tc>
          <w:tcPr>
            <w:tcW w:w="9484" w:type="dxa"/>
            <w:tcBorders>
              <w:top w:val="single" w:sz="4" w:space="0" w:color="auto"/>
              <w:left w:val="single" w:sz="4" w:space="0" w:color="auto"/>
              <w:bottom w:val="single" w:sz="4" w:space="0" w:color="auto"/>
            </w:tcBorders>
          </w:tcPr>
          <w:p w:rsidR="00992BA0" w:rsidRPr="00D35336" w:rsidRDefault="00992BA0" w:rsidP="00D40447">
            <w:pPr>
              <w:rPr>
                <w:rFonts w:cs="Arial"/>
              </w:rPr>
            </w:pPr>
            <w:r>
              <w:rPr>
                <w:rFonts w:cs="Arial"/>
                <w:bCs/>
              </w:rPr>
              <w:t xml:space="preserve">The post holder will have a confident and dynamic approach to work which will support the management of conflicting demands and working with people, their families and carers who may be in crisis. They will need to be resourceful and confident to make decisions about which referrals are needed, </w:t>
            </w:r>
            <w:r w:rsidR="00171A89">
              <w:rPr>
                <w:rFonts w:cs="Arial"/>
              </w:rPr>
              <w:t xml:space="preserve">They will be autonomous in recognising when immediate action and clarity is required from the wider team when situations deviate from guidance offered in policies and procedures or when there are complex issues which require a multi-disciplinary approach. </w:t>
            </w:r>
            <w:r w:rsidR="00171A89">
              <w:rPr>
                <w:rFonts w:cs="Arial"/>
                <w:bCs/>
              </w:rPr>
              <w:t>In these circumstances they will</w:t>
            </w:r>
            <w:r>
              <w:rPr>
                <w:rFonts w:cs="Arial"/>
                <w:bCs/>
              </w:rPr>
              <w:t xml:space="preserve"> utilis</w:t>
            </w:r>
            <w:r w:rsidR="00171A89">
              <w:rPr>
                <w:rFonts w:cs="Arial"/>
                <w:bCs/>
              </w:rPr>
              <w:t>e</w:t>
            </w:r>
            <w:r>
              <w:rPr>
                <w:rFonts w:cs="Arial"/>
                <w:bCs/>
              </w:rPr>
              <w:t xml:space="preserve"> the skills of other colleagues and resources in the wider team in order to share difficult issues particularly where there is evidence of risk or safeguarding, </w:t>
            </w:r>
            <w:r w:rsidRPr="00C46CDC">
              <w:rPr>
                <w:rFonts w:cs="Arial"/>
                <w:bCs/>
              </w:rPr>
              <w:t xml:space="preserve">or where a person’s capacity to make decisions is in question. </w:t>
            </w:r>
          </w:p>
        </w:tc>
      </w:tr>
      <w:tr w:rsidR="00992BA0" w:rsidRPr="00C45A0F" w:rsidTr="00C81BEB">
        <w:trPr>
          <w:cantSplit/>
          <w:jc w:val="center"/>
        </w:trPr>
        <w:tc>
          <w:tcPr>
            <w:tcW w:w="592" w:type="dxa"/>
            <w:tcBorders>
              <w:top w:val="single" w:sz="4" w:space="0" w:color="auto"/>
              <w:bottom w:val="single" w:sz="4" w:space="0" w:color="auto"/>
              <w:right w:val="single" w:sz="4" w:space="0" w:color="auto"/>
            </w:tcBorders>
          </w:tcPr>
          <w:p w:rsidR="00992BA0" w:rsidRPr="00C45A0F" w:rsidRDefault="00992BA0" w:rsidP="00F3572B">
            <w:pPr>
              <w:rPr>
                <w:rFonts w:cs="Arial"/>
              </w:rPr>
            </w:pPr>
            <w:r>
              <w:rPr>
                <w:rFonts w:cs="Arial"/>
              </w:rPr>
              <w:t>9.</w:t>
            </w:r>
          </w:p>
        </w:tc>
        <w:tc>
          <w:tcPr>
            <w:tcW w:w="9484" w:type="dxa"/>
            <w:tcBorders>
              <w:top w:val="single" w:sz="4" w:space="0" w:color="auto"/>
              <w:left w:val="single" w:sz="4" w:space="0" w:color="auto"/>
              <w:bottom w:val="single" w:sz="4" w:space="0" w:color="auto"/>
            </w:tcBorders>
          </w:tcPr>
          <w:p w:rsidR="00992BA0" w:rsidRDefault="00992BA0" w:rsidP="00916599">
            <w:pPr>
              <w:rPr>
                <w:rFonts w:cs="Arial"/>
                <w:bCs/>
              </w:rPr>
            </w:pPr>
            <w:r>
              <w:rPr>
                <w:rFonts w:cs="Arial"/>
                <w:bCs/>
              </w:rPr>
              <w:t xml:space="preserve">The post holder will </w:t>
            </w:r>
            <w:r w:rsidR="00171A89">
              <w:rPr>
                <w:rFonts w:cs="Arial"/>
                <w:bCs/>
              </w:rPr>
              <w:t>assist</w:t>
            </w:r>
            <w:r>
              <w:rPr>
                <w:rFonts w:cs="Arial"/>
                <w:bCs/>
              </w:rPr>
              <w:t xml:space="preserve"> people with their communication needs, enabling access to independent advocacy, and supporting with the provision and access to comprehensive information and advice, followed up by a ‘Think Local’ appointment if this is required, or alternatively a referral to the Social Prescribing Service</w:t>
            </w:r>
          </w:p>
        </w:tc>
      </w:tr>
      <w:tr w:rsidR="00992BA0" w:rsidRPr="00C45A0F" w:rsidTr="00C81BEB">
        <w:trPr>
          <w:cantSplit/>
          <w:jc w:val="center"/>
        </w:trPr>
        <w:tc>
          <w:tcPr>
            <w:tcW w:w="592" w:type="dxa"/>
            <w:tcBorders>
              <w:top w:val="single" w:sz="4" w:space="0" w:color="auto"/>
              <w:bottom w:val="single" w:sz="4" w:space="0" w:color="auto"/>
              <w:right w:val="single" w:sz="4" w:space="0" w:color="auto"/>
            </w:tcBorders>
          </w:tcPr>
          <w:p w:rsidR="00992BA0" w:rsidRPr="00C45A0F" w:rsidRDefault="00992BA0" w:rsidP="00F3572B">
            <w:pPr>
              <w:rPr>
                <w:rFonts w:cs="Arial"/>
              </w:rPr>
            </w:pPr>
            <w:r>
              <w:rPr>
                <w:rFonts w:cs="Arial"/>
              </w:rPr>
              <w:t>10.</w:t>
            </w:r>
          </w:p>
        </w:tc>
        <w:tc>
          <w:tcPr>
            <w:tcW w:w="9484" w:type="dxa"/>
            <w:tcBorders>
              <w:top w:val="single" w:sz="4" w:space="0" w:color="auto"/>
              <w:left w:val="single" w:sz="4" w:space="0" w:color="auto"/>
              <w:bottom w:val="single" w:sz="4" w:space="0" w:color="auto"/>
            </w:tcBorders>
          </w:tcPr>
          <w:p w:rsidR="00992BA0" w:rsidRPr="00D670BB" w:rsidRDefault="00992BA0" w:rsidP="00AA491B">
            <w:pPr>
              <w:rPr>
                <w:rFonts w:cs="Arial"/>
              </w:rPr>
            </w:pPr>
            <w:r>
              <w:rPr>
                <w:rFonts w:cs="Arial"/>
              </w:rPr>
              <w:t>The post holder will be required to build knowledge of community resources and contribute to the development of a community directory using Connect to Support. The post holder will also contribute to and use its information and advice pages, and other relevant technology.</w:t>
            </w:r>
          </w:p>
        </w:tc>
      </w:tr>
      <w:tr w:rsidR="00992BA0" w:rsidRPr="00C45A0F" w:rsidTr="00C81BEB">
        <w:trPr>
          <w:cantSplit/>
          <w:jc w:val="center"/>
        </w:trPr>
        <w:tc>
          <w:tcPr>
            <w:tcW w:w="592" w:type="dxa"/>
            <w:tcBorders>
              <w:top w:val="single" w:sz="4" w:space="0" w:color="auto"/>
              <w:bottom w:val="single" w:sz="4" w:space="0" w:color="auto"/>
              <w:right w:val="single" w:sz="4" w:space="0" w:color="auto"/>
            </w:tcBorders>
          </w:tcPr>
          <w:p w:rsidR="00992BA0" w:rsidRPr="00C45A0F" w:rsidRDefault="00992BA0" w:rsidP="00F3572B">
            <w:pPr>
              <w:rPr>
                <w:rFonts w:cs="Arial"/>
              </w:rPr>
            </w:pPr>
            <w:r>
              <w:rPr>
                <w:rFonts w:cs="Arial"/>
              </w:rPr>
              <w:t>11.</w:t>
            </w:r>
          </w:p>
        </w:tc>
        <w:tc>
          <w:tcPr>
            <w:tcW w:w="9484" w:type="dxa"/>
            <w:tcBorders>
              <w:top w:val="single" w:sz="4" w:space="0" w:color="auto"/>
              <w:left w:val="single" w:sz="4" w:space="0" w:color="auto"/>
              <w:bottom w:val="single" w:sz="4" w:space="0" w:color="auto"/>
            </w:tcBorders>
          </w:tcPr>
          <w:p w:rsidR="00992BA0" w:rsidRPr="00D35336" w:rsidRDefault="00992BA0" w:rsidP="00916599">
            <w:pPr>
              <w:rPr>
                <w:rFonts w:cs="Arial"/>
              </w:rPr>
            </w:pPr>
            <w:r>
              <w:rPr>
                <w:rFonts w:cs="Arial"/>
              </w:rPr>
              <w:t>The post holder will be required to actively participate in the learning and development of the team, sharing ideas, reflecting on practice and fostering a culture which supports the philosophy and vision of the team and the wider directorate.  This is particularly true in relation to the Social Prescribing Service and the development of Local Area Coordination.</w:t>
            </w:r>
          </w:p>
        </w:tc>
      </w:tr>
      <w:tr w:rsidR="00992BA0" w:rsidRPr="00C45A0F" w:rsidTr="00C81BEB">
        <w:trPr>
          <w:cantSplit/>
          <w:jc w:val="center"/>
        </w:trPr>
        <w:tc>
          <w:tcPr>
            <w:tcW w:w="592" w:type="dxa"/>
            <w:tcBorders>
              <w:top w:val="single" w:sz="4" w:space="0" w:color="auto"/>
              <w:bottom w:val="single" w:sz="4" w:space="0" w:color="auto"/>
              <w:right w:val="single" w:sz="4" w:space="0" w:color="auto"/>
            </w:tcBorders>
          </w:tcPr>
          <w:p w:rsidR="00992BA0" w:rsidRPr="00C45A0F" w:rsidRDefault="00992BA0" w:rsidP="00F3572B">
            <w:pPr>
              <w:rPr>
                <w:rFonts w:cs="Arial"/>
              </w:rPr>
            </w:pPr>
            <w:r>
              <w:rPr>
                <w:rFonts w:cs="Arial"/>
              </w:rPr>
              <w:t>12.</w:t>
            </w:r>
          </w:p>
        </w:tc>
        <w:tc>
          <w:tcPr>
            <w:tcW w:w="9484" w:type="dxa"/>
            <w:tcBorders>
              <w:top w:val="single" w:sz="4" w:space="0" w:color="auto"/>
              <w:left w:val="single" w:sz="4" w:space="0" w:color="auto"/>
              <w:bottom w:val="single" w:sz="4" w:space="0" w:color="auto"/>
            </w:tcBorders>
          </w:tcPr>
          <w:p w:rsidR="00992BA0" w:rsidRPr="009C197D" w:rsidRDefault="00992BA0" w:rsidP="00AA491B">
            <w:pPr>
              <w:rPr>
                <w:rFonts w:cs="Arial"/>
                <w:b/>
              </w:rPr>
            </w:pPr>
            <w:r w:rsidRPr="009C197D">
              <w:rPr>
                <w:rFonts w:cs="Arial"/>
              </w:rPr>
              <w:t xml:space="preserve">Has responsibility for maintaining up to date, accurate and quality data on the </w:t>
            </w:r>
            <w:r>
              <w:rPr>
                <w:rFonts w:cs="Arial"/>
              </w:rPr>
              <w:t>electronic d</w:t>
            </w:r>
            <w:r w:rsidRPr="009C197D">
              <w:rPr>
                <w:rFonts w:cs="Arial"/>
              </w:rPr>
              <w:t>atabase</w:t>
            </w:r>
            <w:r>
              <w:rPr>
                <w:rFonts w:cs="Arial"/>
              </w:rPr>
              <w:t xml:space="preserve">, </w:t>
            </w:r>
            <w:r w:rsidRPr="009C197D">
              <w:rPr>
                <w:rFonts w:cs="Arial"/>
              </w:rPr>
              <w:t>with reference to case recording and all other relevant information.</w:t>
            </w:r>
          </w:p>
        </w:tc>
      </w:tr>
      <w:tr w:rsidR="00992BA0" w:rsidRPr="00C45A0F" w:rsidTr="00C81BEB">
        <w:trPr>
          <w:cantSplit/>
          <w:jc w:val="center"/>
        </w:trPr>
        <w:tc>
          <w:tcPr>
            <w:tcW w:w="592" w:type="dxa"/>
            <w:tcBorders>
              <w:top w:val="single" w:sz="4" w:space="0" w:color="auto"/>
              <w:bottom w:val="single" w:sz="4" w:space="0" w:color="auto"/>
              <w:right w:val="single" w:sz="4" w:space="0" w:color="auto"/>
            </w:tcBorders>
          </w:tcPr>
          <w:p w:rsidR="00992BA0" w:rsidRPr="00C45A0F" w:rsidRDefault="00992BA0" w:rsidP="00F3572B">
            <w:pPr>
              <w:rPr>
                <w:rFonts w:cs="Arial"/>
              </w:rPr>
            </w:pPr>
            <w:r>
              <w:rPr>
                <w:rFonts w:cs="Arial"/>
              </w:rPr>
              <w:t>13.</w:t>
            </w:r>
          </w:p>
        </w:tc>
        <w:tc>
          <w:tcPr>
            <w:tcW w:w="9484" w:type="dxa"/>
            <w:tcBorders>
              <w:top w:val="single" w:sz="4" w:space="0" w:color="auto"/>
              <w:left w:val="single" w:sz="4" w:space="0" w:color="auto"/>
              <w:bottom w:val="single" w:sz="4" w:space="0" w:color="auto"/>
            </w:tcBorders>
          </w:tcPr>
          <w:p w:rsidR="00992BA0" w:rsidRPr="009C197D" w:rsidRDefault="00992BA0" w:rsidP="007234F4">
            <w:pPr>
              <w:rPr>
                <w:rFonts w:cs="Arial"/>
                <w:b/>
              </w:rPr>
            </w:pPr>
            <w:r w:rsidRPr="009C197D">
              <w:rPr>
                <w:szCs w:val="24"/>
              </w:rPr>
              <w:t>To make full use of supervision by preparing effectively, contributing fully and carrying out actions agreed</w:t>
            </w:r>
            <w:r>
              <w:rPr>
                <w:szCs w:val="24"/>
              </w:rPr>
              <w:t xml:space="preserve">. </w:t>
            </w:r>
            <w:r w:rsidRPr="009C197D">
              <w:rPr>
                <w:szCs w:val="24"/>
              </w:rPr>
              <w:t>To include training and professional development.</w:t>
            </w:r>
          </w:p>
        </w:tc>
      </w:tr>
      <w:tr w:rsidR="00992BA0" w:rsidRPr="00C45A0F" w:rsidTr="00C81BEB">
        <w:trPr>
          <w:cantSplit/>
          <w:jc w:val="center"/>
        </w:trPr>
        <w:tc>
          <w:tcPr>
            <w:tcW w:w="592" w:type="dxa"/>
            <w:tcBorders>
              <w:top w:val="single" w:sz="4" w:space="0" w:color="auto"/>
              <w:bottom w:val="single" w:sz="4" w:space="0" w:color="auto"/>
              <w:right w:val="single" w:sz="4" w:space="0" w:color="auto"/>
            </w:tcBorders>
          </w:tcPr>
          <w:p w:rsidR="00992BA0" w:rsidRPr="00C45A0F" w:rsidRDefault="00992BA0" w:rsidP="007234F4">
            <w:pPr>
              <w:rPr>
                <w:rFonts w:cs="Arial"/>
              </w:rPr>
            </w:pPr>
          </w:p>
        </w:tc>
        <w:tc>
          <w:tcPr>
            <w:tcW w:w="9484" w:type="dxa"/>
            <w:tcBorders>
              <w:top w:val="single" w:sz="4" w:space="0" w:color="auto"/>
              <w:left w:val="single" w:sz="4" w:space="0" w:color="auto"/>
              <w:bottom w:val="single" w:sz="4" w:space="0" w:color="auto"/>
            </w:tcBorders>
          </w:tcPr>
          <w:p w:rsidR="00992BA0" w:rsidRPr="0045132A" w:rsidRDefault="00992BA0" w:rsidP="007234F4">
            <w:pPr>
              <w:rPr>
                <w:rFonts w:cs="Arial"/>
                <w:szCs w:val="24"/>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 xml:space="preserve">responsibilities for health and safety on Hull City Council, as your employer and you as an employee of the </w:t>
            </w:r>
            <w:r w:rsidR="00171A89">
              <w:rPr>
                <w:rFonts w:cs="Arial"/>
                <w:szCs w:val="24"/>
              </w:rPr>
              <w:t>C</w:t>
            </w:r>
            <w:r>
              <w:rPr>
                <w:rFonts w:cs="Arial"/>
                <w:szCs w:val="24"/>
              </w:rPr>
              <w:t>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 &amp; safety</w:t>
            </w:r>
            <w:r>
              <w:rPr>
                <w:rFonts w:cs="Arial"/>
              </w:rPr>
              <w:t xml:space="preserve"> and that of other employees; additional and more specific responsibilities are </w:t>
            </w:r>
            <w:r>
              <w:rPr>
                <w:rFonts w:cs="Arial"/>
                <w:szCs w:val="24"/>
              </w:rPr>
              <w:t>identified in the Council’s Corporate H&amp;S policy.</w:t>
            </w:r>
          </w:p>
        </w:tc>
      </w:tr>
      <w:tr w:rsidR="00992BA0" w:rsidRPr="00C45A0F" w:rsidTr="00C81BEB">
        <w:trPr>
          <w:cantSplit/>
          <w:jc w:val="center"/>
        </w:trPr>
        <w:tc>
          <w:tcPr>
            <w:tcW w:w="10076" w:type="dxa"/>
            <w:gridSpan w:val="2"/>
            <w:tcBorders>
              <w:top w:val="single" w:sz="4" w:space="0" w:color="auto"/>
              <w:bottom w:val="single" w:sz="4" w:space="0" w:color="auto"/>
            </w:tcBorders>
          </w:tcPr>
          <w:p w:rsidR="00992BA0" w:rsidRPr="00AC7F9F" w:rsidRDefault="00992BA0" w:rsidP="007234F4">
            <w:pPr>
              <w:rPr>
                <w:rFonts w:cs="Arial"/>
                <w:b/>
              </w:rPr>
            </w:pPr>
            <w:r w:rsidRPr="00AC7F9F">
              <w:rPr>
                <w:rFonts w:cs="Arial"/>
                <w:b/>
              </w:rPr>
              <w:t>GENERAL:</w:t>
            </w:r>
          </w:p>
          <w:p w:rsidR="00992BA0" w:rsidRDefault="00992BA0" w:rsidP="007234F4">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t</w:t>
            </w:r>
            <w:r>
              <w:rPr>
                <w:rFonts w:cs="Arial"/>
              </w:rPr>
              <w:t xml:space="preserve"> </w:t>
            </w:r>
            <w:r w:rsidRPr="00C45A0F">
              <w:rPr>
                <w:rFonts w:cs="Arial"/>
              </w:rPr>
              <w:t>holder must be flexible to ensure the operational needs of the Council are met</w:t>
            </w:r>
            <w:r>
              <w:rPr>
                <w:rFonts w:cs="Arial"/>
              </w:rPr>
              <w:t xml:space="preserve">. </w:t>
            </w:r>
            <w:r w:rsidRPr="00C45A0F">
              <w:rPr>
                <w:rFonts w:cs="Arial"/>
              </w:rPr>
              <w:t>This includes the undertaking of duties of a similar nature and responsibility as and when required, throughout the various work places in the Council.</w:t>
            </w:r>
          </w:p>
        </w:tc>
      </w:tr>
    </w:tbl>
    <w:p w:rsidR="00451ACC" w:rsidRPr="00C45A0F" w:rsidRDefault="00451ACC" w:rsidP="007234F4">
      <w:pPr>
        <w:rPr>
          <w:rFonts w:cs="Arial"/>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451ACC" w:rsidRPr="00C45A0F" w:rsidTr="00C81BEB">
        <w:trPr>
          <w:jc w:val="center"/>
        </w:trPr>
        <w:tc>
          <w:tcPr>
            <w:tcW w:w="10183" w:type="dxa"/>
            <w:shd w:val="clear" w:color="auto" w:fill="E0E0E0"/>
          </w:tcPr>
          <w:p w:rsidR="00451ACC" w:rsidRDefault="00451ACC"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rsidR="00451ACC" w:rsidRPr="00C45A0F" w:rsidRDefault="00451ACC" w:rsidP="007234F4">
            <w:pPr>
              <w:rPr>
                <w:rFonts w:cs="Arial"/>
                <w:b/>
              </w:rPr>
            </w:pPr>
            <w:r>
              <w:rPr>
                <w:rFonts w:cs="Arial"/>
                <w:b/>
              </w:rPr>
              <w:t>All sections should be completed – if there aren’t any state ‘none’</w:t>
            </w:r>
          </w:p>
        </w:tc>
      </w:tr>
      <w:tr w:rsidR="00451ACC" w:rsidRPr="00C45A0F" w:rsidTr="00C81BEB">
        <w:trPr>
          <w:jc w:val="center"/>
        </w:trPr>
        <w:tc>
          <w:tcPr>
            <w:tcW w:w="10183" w:type="dxa"/>
          </w:tcPr>
          <w:p w:rsidR="00451ACC" w:rsidRPr="00CF3F8F" w:rsidRDefault="00451ACC" w:rsidP="00CF3F8F">
            <w:pPr>
              <w:pStyle w:val="ListParagraph"/>
              <w:numPr>
                <w:ilvl w:val="0"/>
                <w:numId w:val="9"/>
              </w:numPr>
              <w:tabs>
                <w:tab w:val="left" w:pos="543"/>
              </w:tabs>
              <w:rPr>
                <w:rFonts w:cs="Arial"/>
                <w:b/>
              </w:rPr>
            </w:pPr>
            <w:r w:rsidRPr="00CF3F8F">
              <w:rPr>
                <w:rFonts w:cs="Arial"/>
                <w:b/>
              </w:rPr>
              <w:t>Responsibility for Staff:</w:t>
            </w:r>
          </w:p>
          <w:p w:rsidR="00CF3F8F" w:rsidRDefault="00CF3F8F" w:rsidP="00CF3F8F">
            <w:pPr>
              <w:tabs>
                <w:tab w:val="left" w:pos="543"/>
              </w:tabs>
              <w:rPr>
                <w:rFonts w:cs="Arial"/>
                <w:b/>
              </w:rPr>
            </w:pPr>
          </w:p>
          <w:p w:rsidR="00CF3F8F" w:rsidRDefault="00CF3F8F" w:rsidP="00CF3F8F">
            <w:pPr>
              <w:pStyle w:val="ListParagraph"/>
              <w:numPr>
                <w:ilvl w:val="0"/>
                <w:numId w:val="10"/>
              </w:numPr>
              <w:tabs>
                <w:tab w:val="left" w:pos="543"/>
              </w:tabs>
              <w:rPr>
                <w:rFonts w:cs="Arial"/>
                <w:b/>
              </w:rPr>
            </w:pPr>
            <w:r>
              <w:rPr>
                <w:rFonts w:cs="Arial"/>
                <w:b/>
              </w:rPr>
              <w:t>None</w:t>
            </w:r>
          </w:p>
          <w:p w:rsidR="00CF3F8F" w:rsidRPr="00CF3F8F" w:rsidRDefault="00CF3F8F" w:rsidP="00CF3F8F">
            <w:pPr>
              <w:pStyle w:val="ListParagraph"/>
              <w:tabs>
                <w:tab w:val="left" w:pos="543"/>
              </w:tabs>
              <w:rPr>
                <w:rFonts w:cs="Arial"/>
                <w:b/>
              </w:rPr>
            </w:pPr>
          </w:p>
          <w:p w:rsidR="00451ACC" w:rsidRPr="00C45A0F" w:rsidRDefault="00451ACC" w:rsidP="007234F4">
            <w:pPr>
              <w:tabs>
                <w:tab w:val="left" w:pos="561"/>
              </w:tabs>
              <w:rPr>
                <w:rFonts w:cs="Arial"/>
                <w:b/>
              </w:rPr>
            </w:pPr>
            <w:r w:rsidRPr="00C45A0F">
              <w:rPr>
                <w:rFonts w:cs="Arial"/>
                <w:b/>
              </w:rPr>
              <w:t>2.</w:t>
            </w:r>
            <w:r w:rsidRPr="00C45A0F">
              <w:rPr>
                <w:rFonts w:cs="Arial"/>
                <w:b/>
              </w:rPr>
              <w:tab/>
              <w:t xml:space="preserve">Responsibility </w:t>
            </w:r>
            <w:r w:rsidR="00171A89">
              <w:rPr>
                <w:rFonts w:cs="Arial"/>
                <w:b/>
              </w:rPr>
              <w:t xml:space="preserve">to </w:t>
            </w:r>
            <w:r w:rsidR="00B97DA6">
              <w:rPr>
                <w:rFonts w:cs="Arial"/>
                <w:b/>
              </w:rPr>
              <w:t xml:space="preserve">people </w:t>
            </w:r>
            <w:r w:rsidRPr="00C45A0F">
              <w:rPr>
                <w:rFonts w:cs="Arial"/>
                <w:b/>
              </w:rPr>
              <w:t>:</w:t>
            </w:r>
          </w:p>
          <w:p w:rsidR="00451ACC" w:rsidRPr="00C45A0F" w:rsidRDefault="00451ACC" w:rsidP="007234F4">
            <w:pPr>
              <w:rPr>
                <w:rFonts w:cs="Arial"/>
                <w:b/>
              </w:rPr>
            </w:pPr>
          </w:p>
          <w:p w:rsidR="00451ACC" w:rsidRPr="009C197D" w:rsidRDefault="00451ACC" w:rsidP="00DD45F9">
            <w:pPr>
              <w:numPr>
                <w:ilvl w:val="1"/>
                <w:numId w:val="3"/>
              </w:numPr>
              <w:tabs>
                <w:tab w:val="clear" w:pos="1440"/>
                <w:tab w:val="left" w:pos="561"/>
                <w:tab w:val="num" w:pos="918"/>
              </w:tabs>
              <w:ind w:left="918" w:hanging="374"/>
              <w:rPr>
                <w:rFonts w:cs="Arial"/>
                <w:bCs/>
              </w:rPr>
            </w:pPr>
            <w:r w:rsidRPr="009C197D">
              <w:rPr>
                <w:rFonts w:cs="Arial"/>
                <w:bCs/>
              </w:rPr>
              <w:t>Has responsibility for ensuring that t</w:t>
            </w:r>
            <w:r w:rsidR="00CF3F8F">
              <w:rPr>
                <w:rFonts w:cs="Arial"/>
                <w:bCs/>
              </w:rPr>
              <w:t>he initial contact for people, their families</w:t>
            </w:r>
            <w:r w:rsidRPr="009C197D">
              <w:rPr>
                <w:rFonts w:cs="Arial"/>
                <w:bCs/>
              </w:rPr>
              <w:t xml:space="preserve"> and carers is </w:t>
            </w:r>
            <w:r w:rsidR="00916599">
              <w:rPr>
                <w:rFonts w:cs="Arial"/>
                <w:bCs/>
              </w:rPr>
              <w:t xml:space="preserve">proportionate, </w:t>
            </w:r>
            <w:r w:rsidRPr="009C197D">
              <w:rPr>
                <w:rFonts w:cs="Arial"/>
                <w:bCs/>
              </w:rPr>
              <w:t>targeted and responsive to their presenting needs.</w:t>
            </w:r>
          </w:p>
          <w:p w:rsidR="00451ACC" w:rsidRPr="009C197D" w:rsidRDefault="00451ACC" w:rsidP="00DD45F9">
            <w:pPr>
              <w:numPr>
                <w:ilvl w:val="1"/>
                <w:numId w:val="3"/>
              </w:numPr>
              <w:tabs>
                <w:tab w:val="clear" w:pos="1440"/>
                <w:tab w:val="left" w:pos="561"/>
                <w:tab w:val="num" w:pos="918"/>
              </w:tabs>
              <w:ind w:left="918" w:hanging="374"/>
              <w:rPr>
                <w:rFonts w:cs="Arial"/>
                <w:bCs/>
              </w:rPr>
            </w:pPr>
            <w:r w:rsidRPr="009C197D">
              <w:rPr>
                <w:rFonts w:cs="Arial"/>
                <w:bCs/>
              </w:rPr>
              <w:t>Has responsibility for ensuring all social care inquiries are dealt with sensitively regardless of the person’s eligibility for social care services.</w:t>
            </w:r>
          </w:p>
          <w:p w:rsidR="00451ACC" w:rsidRPr="00A9242D" w:rsidRDefault="00451ACC" w:rsidP="00A9242D">
            <w:pPr>
              <w:numPr>
                <w:ilvl w:val="1"/>
                <w:numId w:val="3"/>
              </w:numPr>
              <w:tabs>
                <w:tab w:val="clear" w:pos="1440"/>
                <w:tab w:val="left" w:pos="561"/>
                <w:tab w:val="num" w:pos="918"/>
              </w:tabs>
              <w:ind w:left="918" w:hanging="374"/>
              <w:rPr>
                <w:rFonts w:cs="Arial"/>
                <w:bCs/>
              </w:rPr>
            </w:pPr>
            <w:r w:rsidRPr="009C197D">
              <w:t xml:space="preserve">Is able </w:t>
            </w:r>
            <w:r w:rsidR="00CF3F8F">
              <w:t xml:space="preserve">to respond </w:t>
            </w:r>
            <w:r w:rsidR="00171A89">
              <w:t>to p</w:t>
            </w:r>
            <w:r w:rsidR="00CF3F8F">
              <w:t>eople, their families</w:t>
            </w:r>
            <w:r w:rsidRPr="009C197D">
              <w:t xml:space="preserve"> and carers who are </w:t>
            </w:r>
            <w:r w:rsidR="00916599" w:rsidRPr="009C197D">
              <w:t>self-funding</w:t>
            </w:r>
            <w:r w:rsidRPr="009C197D">
              <w:t xml:space="preserve"> and would </w:t>
            </w:r>
            <w:r w:rsidRPr="009C197D">
              <w:lastRenderedPageBreak/>
              <w:t xml:space="preserve">not be entitled to the provision of social care services. </w:t>
            </w:r>
          </w:p>
          <w:p w:rsidR="00451ACC" w:rsidRPr="00A9242D" w:rsidRDefault="004A32F5" w:rsidP="00A9242D">
            <w:pPr>
              <w:numPr>
                <w:ilvl w:val="1"/>
                <w:numId w:val="3"/>
              </w:numPr>
              <w:tabs>
                <w:tab w:val="clear" w:pos="1440"/>
                <w:tab w:val="left" w:pos="561"/>
                <w:tab w:val="num" w:pos="918"/>
              </w:tabs>
              <w:ind w:left="918" w:hanging="374"/>
              <w:rPr>
                <w:rFonts w:cs="Arial"/>
                <w:bCs/>
              </w:rPr>
            </w:pPr>
            <w:r>
              <w:t xml:space="preserve">Encourages </w:t>
            </w:r>
            <w:r w:rsidR="00451ACC" w:rsidRPr="00A9242D">
              <w:t xml:space="preserve">use of </w:t>
            </w:r>
            <w:r w:rsidR="00916599" w:rsidRPr="00A9242D">
              <w:t>self-assessment</w:t>
            </w:r>
            <w:r w:rsidR="00451ACC" w:rsidRPr="00A9242D">
              <w:t xml:space="preserve"> or </w:t>
            </w:r>
            <w:r w:rsidR="00695E3F">
              <w:t>enables</w:t>
            </w:r>
            <w:r w:rsidR="00451ACC" w:rsidRPr="00A9242D">
              <w:t xml:space="preserve"> completion of </w:t>
            </w:r>
            <w:r w:rsidR="00916599">
              <w:t xml:space="preserve">a suitable proportionate </w:t>
            </w:r>
            <w:r w:rsidR="00451ACC" w:rsidRPr="00A9242D">
              <w:t xml:space="preserve">assessment whichever is the most appropriate. </w:t>
            </w:r>
          </w:p>
          <w:p w:rsidR="00451ACC" w:rsidRPr="00A9242D" w:rsidRDefault="00451ACC" w:rsidP="00DD45F9">
            <w:pPr>
              <w:numPr>
                <w:ilvl w:val="1"/>
                <w:numId w:val="3"/>
              </w:numPr>
              <w:tabs>
                <w:tab w:val="clear" w:pos="1440"/>
                <w:tab w:val="left" w:pos="561"/>
                <w:tab w:val="num" w:pos="918"/>
              </w:tabs>
              <w:ind w:left="918" w:hanging="374"/>
              <w:rPr>
                <w:rFonts w:cs="Arial"/>
                <w:bCs/>
              </w:rPr>
            </w:pPr>
            <w:r w:rsidRPr="00A9242D">
              <w:rPr>
                <w:rFonts w:cs="Arial"/>
                <w:bCs/>
              </w:rPr>
              <w:t>Understands and applies the</w:t>
            </w:r>
            <w:r w:rsidR="00916599">
              <w:rPr>
                <w:rFonts w:cs="Arial"/>
                <w:bCs/>
              </w:rPr>
              <w:t xml:space="preserve"> </w:t>
            </w:r>
            <w:r w:rsidR="00AA491B">
              <w:rPr>
                <w:rFonts w:cs="Arial"/>
                <w:bCs/>
              </w:rPr>
              <w:t>C</w:t>
            </w:r>
            <w:r w:rsidR="00916599">
              <w:rPr>
                <w:rFonts w:cs="Arial"/>
                <w:bCs/>
              </w:rPr>
              <w:t xml:space="preserve">are </w:t>
            </w:r>
            <w:r w:rsidR="00AA491B">
              <w:rPr>
                <w:rFonts w:cs="Arial"/>
                <w:bCs/>
              </w:rPr>
              <w:t>A</w:t>
            </w:r>
            <w:r w:rsidR="00916599">
              <w:rPr>
                <w:rFonts w:cs="Arial"/>
                <w:bCs/>
              </w:rPr>
              <w:t xml:space="preserve">ct, </w:t>
            </w:r>
            <w:r w:rsidR="00AA491B">
              <w:rPr>
                <w:rFonts w:cs="Arial"/>
                <w:bCs/>
              </w:rPr>
              <w:t>Mental</w:t>
            </w:r>
            <w:r w:rsidR="00916599">
              <w:rPr>
                <w:rFonts w:cs="Arial"/>
                <w:bCs/>
              </w:rPr>
              <w:t xml:space="preserve"> Capacity </w:t>
            </w:r>
            <w:r w:rsidR="00AA491B">
              <w:rPr>
                <w:rFonts w:cs="Arial"/>
                <w:bCs/>
              </w:rPr>
              <w:t>Act, Deprivation</w:t>
            </w:r>
            <w:r w:rsidR="00916599">
              <w:rPr>
                <w:rFonts w:cs="Arial"/>
                <w:bCs/>
              </w:rPr>
              <w:t xml:space="preserve"> of Liberty, </w:t>
            </w:r>
            <w:r w:rsidRPr="00A9242D">
              <w:rPr>
                <w:rFonts w:cs="Arial"/>
                <w:bCs/>
              </w:rPr>
              <w:t xml:space="preserve">Best Interests </w:t>
            </w:r>
            <w:r w:rsidR="00916599">
              <w:rPr>
                <w:rFonts w:cs="Arial"/>
                <w:bCs/>
              </w:rPr>
              <w:t xml:space="preserve">and The Human </w:t>
            </w:r>
            <w:r w:rsidR="00AA491B">
              <w:rPr>
                <w:rFonts w:cs="Arial"/>
                <w:bCs/>
              </w:rPr>
              <w:t>Rights</w:t>
            </w:r>
            <w:r w:rsidR="00916599">
              <w:rPr>
                <w:rFonts w:cs="Arial"/>
                <w:bCs/>
              </w:rPr>
              <w:t xml:space="preserve"> Act, </w:t>
            </w:r>
            <w:r w:rsidRPr="00A9242D">
              <w:rPr>
                <w:rFonts w:cs="Arial"/>
                <w:bCs/>
              </w:rPr>
              <w:t xml:space="preserve">and other legislation and guidance </w:t>
            </w:r>
            <w:r w:rsidR="00916599" w:rsidRPr="00A9242D">
              <w:rPr>
                <w:rFonts w:cs="Arial"/>
                <w:bCs/>
              </w:rPr>
              <w:t xml:space="preserve">relevant </w:t>
            </w:r>
            <w:r w:rsidRPr="00A9242D">
              <w:rPr>
                <w:rFonts w:cs="Arial"/>
                <w:bCs/>
              </w:rPr>
              <w:t>to the care setting.</w:t>
            </w:r>
          </w:p>
          <w:p w:rsidR="00451ACC" w:rsidRDefault="00451ACC" w:rsidP="00EC3384">
            <w:pPr>
              <w:tabs>
                <w:tab w:val="left" w:pos="561"/>
              </w:tabs>
              <w:rPr>
                <w:rFonts w:cs="Arial"/>
                <w:b/>
                <w:bCs/>
              </w:rPr>
            </w:pPr>
          </w:p>
          <w:p w:rsidR="00451ACC" w:rsidRDefault="00451ACC" w:rsidP="00EC3384">
            <w:pPr>
              <w:tabs>
                <w:tab w:val="left" w:pos="561"/>
              </w:tabs>
              <w:rPr>
                <w:rFonts w:cs="Arial"/>
                <w:b/>
              </w:rPr>
            </w:pPr>
            <w:r>
              <w:rPr>
                <w:rFonts w:cs="Arial"/>
                <w:b/>
                <w:bCs/>
              </w:rPr>
              <w:t>3</w:t>
            </w:r>
            <w:r w:rsidR="005A5E93">
              <w:rPr>
                <w:rFonts w:cs="Arial"/>
                <w:b/>
                <w:bCs/>
              </w:rPr>
              <w:t xml:space="preserve">. </w:t>
            </w:r>
            <w:r>
              <w:rPr>
                <w:rFonts w:cs="Arial"/>
                <w:b/>
                <w:bCs/>
              </w:rPr>
              <w:t xml:space="preserve">        </w:t>
            </w:r>
            <w:r w:rsidRPr="00EC3384">
              <w:rPr>
                <w:rFonts w:cs="Arial"/>
                <w:b/>
                <w:bCs/>
              </w:rPr>
              <w:t>R</w:t>
            </w:r>
            <w:r w:rsidRPr="00C45A0F">
              <w:rPr>
                <w:rFonts w:cs="Arial"/>
                <w:b/>
              </w:rPr>
              <w:t>esponsibility for Budgets</w:t>
            </w:r>
            <w:r w:rsidR="00695E3F">
              <w:rPr>
                <w:rFonts w:cs="Arial"/>
                <w:b/>
              </w:rPr>
              <w:t xml:space="preserve"> and Performance Information</w:t>
            </w:r>
            <w:r w:rsidRPr="00C45A0F">
              <w:rPr>
                <w:rFonts w:cs="Arial"/>
                <w:b/>
              </w:rPr>
              <w:t>:</w:t>
            </w:r>
          </w:p>
          <w:p w:rsidR="00451ACC" w:rsidRPr="00EC3384" w:rsidRDefault="00451ACC" w:rsidP="00EC3384">
            <w:pPr>
              <w:tabs>
                <w:tab w:val="left" w:pos="561"/>
              </w:tabs>
              <w:rPr>
                <w:rFonts w:cs="Arial"/>
                <w:bCs/>
                <w:color w:val="FF0000"/>
              </w:rPr>
            </w:pPr>
          </w:p>
          <w:p w:rsidR="00451ACC" w:rsidRPr="00B97DA6" w:rsidRDefault="002279A7" w:rsidP="00AA491B">
            <w:pPr>
              <w:numPr>
                <w:ilvl w:val="1"/>
                <w:numId w:val="3"/>
              </w:numPr>
              <w:tabs>
                <w:tab w:val="clear" w:pos="1440"/>
                <w:tab w:val="left" w:pos="561"/>
                <w:tab w:val="num" w:pos="918"/>
              </w:tabs>
              <w:ind w:left="918" w:hanging="374"/>
              <w:rPr>
                <w:rFonts w:cs="Arial"/>
                <w:b/>
              </w:rPr>
            </w:pPr>
            <w:r>
              <w:rPr>
                <w:rFonts w:cs="Arial"/>
              </w:rPr>
              <w:t>Through support planning the post holder recommends courses of action/interventions which could have financial implications.</w:t>
            </w:r>
          </w:p>
          <w:p w:rsidR="00695E3F" w:rsidRPr="002279A7" w:rsidRDefault="00695E3F" w:rsidP="00AA491B">
            <w:pPr>
              <w:numPr>
                <w:ilvl w:val="1"/>
                <w:numId w:val="3"/>
              </w:numPr>
              <w:tabs>
                <w:tab w:val="clear" w:pos="1440"/>
                <w:tab w:val="left" w:pos="561"/>
                <w:tab w:val="num" w:pos="918"/>
              </w:tabs>
              <w:ind w:left="918" w:hanging="374"/>
              <w:rPr>
                <w:rFonts w:cs="Arial"/>
                <w:b/>
              </w:rPr>
            </w:pPr>
            <w:r w:rsidRPr="009F2C84">
              <w:rPr>
                <w:rFonts w:cs="Arial"/>
                <w:bCs/>
              </w:rPr>
              <w:t>Provide performance information to the performance unit and contribute to performance reports e.g. CQC</w:t>
            </w:r>
          </w:p>
          <w:p w:rsidR="00451ACC" w:rsidRPr="00DA76C5" w:rsidRDefault="00451ACC" w:rsidP="007234F4">
            <w:pPr>
              <w:rPr>
                <w:rFonts w:cs="Arial"/>
                <w:b/>
                <w:strike/>
              </w:rPr>
            </w:pPr>
          </w:p>
          <w:p w:rsidR="00451ACC" w:rsidRPr="00C45A0F" w:rsidRDefault="00451ACC" w:rsidP="007234F4">
            <w:pPr>
              <w:tabs>
                <w:tab w:val="left" w:pos="561"/>
              </w:tabs>
              <w:rPr>
                <w:rFonts w:cs="Arial"/>
                <w:b/>
              </w:rPr>
            </w:pPr>
            <w:r w:rsidRPr="00C45A0F">
              <w:rPr>
                <w:rFonts w:cs="Arial"/>
                <w:b/>
              </w:rPr>
              <w:t>4.</w:t>
            </w:r>
            <w:r w:rsidRPr="00C45A0F">
              <w:rPr>
                <w:rFonts w:cs="Arial"/>
                <w:b/>
              </w:rPr>
              <w:tab/>
              <w:t>Responsibility for Physical Resources:</w:t>
            </w:r>
          </w:p>
          <w:p w:rsidR="00451ACC" w:rsidRPr="009F2C84" w:rsidRDefault="00451ACC" w:rsidP="00EF1161">
            <w:pPr>
              <w:numPr>
                <w:ilvl w:val="0"/>
                <w:numId w:val="4"/>
              </w:numPr>
              <w:tabs>
                <w:tab w:val="left" w:pos="561"/>
              </w:tabs>
              <w:rPr>
                <w:rFonts w:cs="Arial"/>
                <w:bCs/>
              </w:rPr>
            </w:pPr>
            <w:r w:rsidRPr="009F2C84">
              <w:rPr>
                <w:rFonts w:cs="Arial"/>
                <w:bCs/>
              </w:rPr>
              <w:t>Maintaining and reporting any environmental Health and safety issues.</w:t>
            </w:r>
          </w:p>
          <w:p w:rsidR="007743C4" w:rsidRPr="00C45A0F" w:rsidRDefault="007743C4" w:rsidP="00AA491B">
            <w:pPr>
              <w:numPr>
                <w:ilvl w:val="0"/>
                <w:numId w:val="4"/>
              </w:numPr>
              <w:tabs>
                <w:tab w:val="left" w:pos="561"/>
              </w:tabs>
              <w:rPr>
                <w:rFonts w:cs="Arial"/>
              </w:rPr>
            </w:pPr>
          </w:p>
        </w:tc>
      </w:tr>
      <w:tr w:rsidR="00451ACC" w:rsidRPr="00C45A0F" w:rsidTr="00C81BEB">
        <w:trPr>
          <w:jc w:val="center"/>
        </w:trPr>
        <w:tc>
          <w:tcPr>
            <w:tcW w:w="10183" w:type="dxa"/>
            <w:shd w:val="clear" w:color="auto" w:fill="E0E0E0"/>
          </w:tcPr>
          <w:p w:rsidR="00451ACC" w:rsidRDefault="00451ACC" w:rsidP="007234F4">
            <w:pPr>
              <w:rPr>
                <w:rFonts w:cs="Arial"/>
                <w:b/>
              </w:rPr>
            </w:pPr>
            <w:r w:rsidRPr="00C45A0F">
              <w:rPr>
                <w:rFonts w:cs="Arial"/>
                <w:b/>
              </w:rPr>
              <w:lastRenderedPageBreak/>
              <w:t>WORKING RELATIONSHIPS:</w:t>
            </w:r>
          </w:p>
          <w:p w:rsidR="00451ACC" w:rsidRPr="00C45A0F" w:rsidRDefault="00451ACC" w:rsidP="007234F4">
            <w:pPr>
              <w:rPr>
                <w:rFonts w:cs="Arial"/>
                <w:b/>
              </w:rPr>
            </w:pPr>
            <w:r>
              <w:rPr>
                <w:rFonts w:cs="Arial"/>
                <w:b/>
              </w:rPr>
              <w:t>All sections should be completed – if there aren’t any state ‘none’</w:t>
            </w:r>
          </w:p>
        </w:tc>
      </w:tr>
      <w:tr w:rsidR="00451ACC" w:rsidRPr="00C45A0F" w:rsidTr="00C81BEB">
        <w:trPr>
          <w:jc w:val="center"/>
        </w:trPr>
        <w:tc>
          <w:tcPr>
            <w:tcW w:w="10183" w:type="dxa"/>
          </w:tcPr>
          <w:p w:rsidR="00451ACC" w:rsidRPr="00C45A0F" w:rsidRDefault="00451ACC" w:rsidP="007234F4">
            <w:pPr>
              <w:tabs>
                <w:tab w:val="left" w:pos="567"/>
              </w:tabs>
              <w:rPr>
                <w:rFonts w:cs="Arial"/>
                <w:b/>
              </w:rPr>
            </w:pPr>
            <w:r w:rsidRPr="00C45A0F">
              <w:rPr>
                <w:rFonts w:cs="Arial"/>
                <w:b/>
              </w:rPr>
              <w:t>1.</w:t>
            </w:r>
            <w:r w:rsidRPr="00C45A0F">
              <w:rPr>
                <w:rFonts w:cs="Arial"/>
                <w:b/>
              </w:rPr>
              <w:tab/>
              <w:t>Within Service Area/Section:</w:t>
            </w:r>
          </w:p>
          <w:p w:rsidR="00451ACC" w:rsidRPr="009C197D" w:rsidRDefault="00451ACC" w:rsidP="00EF1161">
            <w:pPr>
              <w:tabs>
                <w:tab w:val="left" w:pos="567"/>
              </w:tabs>
              <w:ind w:left="544"/>
              <w:rPr>
                <w:rFonts w:cs="Arial"/>
              </w:rPr>
            </w:pPr>
            <w:r w:rsidRPr="009C197D">
              <w:rPr>
                <w:rFonts w:cs="Arial"/>
              </w:rPr>
              <w:t>Provide support and information to a range of corporate services</w:t>
            </w:r>
            <w:r w:rsidR="005A5E93">
              <w:rPr>
                <w:rFonts w:cs="Arial"/>
              </w:rPr>
              <w:t xml:space="preserve">. </w:t>
            </w:r>
            <w:r w:rsidRPr="009C197D">
              <w:rPr>
                <w:rFonts w:cs="Arial"/>
              </w:rPr>
              <w:t>Acquires a range of up to date information to enable signposting  to relevant services: Head of Service, Assistant Head of Service, Operational Team Manager across the teams, Senior Practice Advisor across the teams, Social worker/Care Managers, Support Workers, Admin Officer, Data Quality Control and Monitoring Officer, Clerical Assistants, Carers, Safeguarding Team, Housing Services e.g. Homelessness, Homesearch; Hospital Social Work Team, Community Learning Disability Team, Occupational Therapy Team, Emergency Duty Team, Reablement Service, HOOTS, Brokerage, Integrated Equipment Service, Sensory Impairment Team, Day Opportunities (Learning Disability), Day Services Older People, Commissioning Unit, Performance Unit, Contract Compliance, In-house Service providers, e</w:t>
            </w:r>
            <w:r w:rsidR="005A5E93">
              <w:rPr>
                <w:rFonts w:cs="Arial"/>
              </w:rPr>
              <w:t>.</w:t>
            </w:r>
            <w:r w:rsidRPr="009C197D">
              <w:rPr>
                <w:rFonts w:cs="Arial"/>
              </w:rPr>
              <w:t>g. Residential Care and supported living, Supporting People, Safeguarding Team.</w:t>
            </w:r>
          </w:p>
          <w:p w:rsidR="00451ACC" w:rsidRPr="00C45A0F" w:rsidRDefault="00451ACC" w:rsidP="007234F4">
            <w:pPr>
              <w:rPr>
                <w:rFonts w:cs="Arial"/>
                <w:b/>
              </w:rPr>
            </w:pPr>
          </w:p>
          <w:p w:rsidR="00451ACC" w:rsidRPr="00C45A0F" w:rsidRDefault="00451ACC" w:rsidP="007234F4">
            <w:pPr>
              <w:tabs>
                <w:tab w:val="left" w:pos="561"/>
              </w:tabs>
              <w:rPr>
                <w:rFonts w:cs="Arial"/>
                <w:b/>
              </w:rPr>
            </w:pPr>
            <w:r>
              <w:rPr>
                <w:rFonts w:cs="Arial"/>
                <w:b/>
              </w:rPr>
              <w:t>2.</w:t>
            </w:r>
            <w:r>
              <w:rPr>
                <w:rFonts w:cs="Arial"/>
                <w:b/>
              </w:rPr>
              <w:tab/>
              <w:t xml:space="preserve">With Any Other </w:t>
            </w:r>
            <w:r w:rsidRPr="00C45A0F">
              <w:rPr>
                <w:rFonts w:cs="Arial"/>
                <w:b/>
              </w:rPr>
              <w:t>Council Areas</w:t>
            </w:r>
          </w:p>
          <w:p w:rsidR="00451ACC" w:rsidRPr="009C197D" w:rsidRDefault="00451ACC" w:rsidP="00373780">
            <w:pPr>
              <w:tabs>
                <w:tab w:val="left" w:pos="561"/>
              </w:tabs>
              <w:ind w:left="544"/>
              <w:rPr>
                <w:rFonts w:cs="Arial"/>
              </w:rPr>
            </w:pPr>
            <w:r w:rsidRPr="009C197D">
              <w:rPr>
                <w:rFonts w:cs="Arial"/>
              </w:rPr>
              <w:t>Provide support and information to a range of corporate services</w:t>
            </w:r>
            <w:r w:rsidR="005A5E93">
              <w:rPr>
                <w:rFonts w:cs="Arial"/>
              </w:rPr>
              <w:t xml:space="preserve">. </w:t>
            </w:r>
            <w:r w:rsidRPr="009C197D">
              <w:rPr>
                <w:rFonts w:cs="Arial"/>
              </w:rPr>
              <w:t>Acquires a range of up to date in</w:t>
            </w:r>
            <w:r w:rsidR="005A5E93">
              <w:rPr>
                <w:rFonts w:cs="Arial"/>
              </w:rPr>
              <w:t>formation to enable signposting to relevant services: CitySaf</w:t>
            </w:r>
            <w:r w:rsidRPr="009C197D">
              <w:rPr>
                <w:rFonts w:cs="Arial"/>
              </w:rPr>
              <w:t xml:space="preserve">e, MARAC Domestic Violence Service, Housing Repairs/Rent etc., Customer Service Centres/Call Centres, Environmental Health, Benefits, Welfare Advice, Welfare Support, Extra Care, </w:t>
            </w:r>
            <w:r w:rsidR="0011673F" w:rsidRPr="009C197D">
              <w:rPr>
                <w:rFonts w:cs="Arial"/>
              </w:rPr>
              <w:t>and Children’s</w:t>
            </w:r>
            <w:r w:rsidRPr="009C197D">
              <w:rPr>
                <w:rFonts w:cs="Arial"/>
              </w:rPr>
              <w:t xml:space="preserve"> Safeguarding Services.</w:t>
            </w:r>
          </w:p>
          <w:p w:rsidR="00451ACC" w:rsidRPr="009C197D" w:rsidRDefault="00451ACC" w:rsidP="007234F4">
            <w:pPr>
              <w:tabs>
                <w:tab w:val="left" w:pos="561"/>
              </w:tabs>
              <w:rPr>
                <w:rFonts w:cs="Arial"/>
                <w:b/>
              </w:rPr>
            </w:pPr>
          </w:p>
          <w:p w:rsidR="00451ACC" w:rsidRPr="009C197D" w:rsidRDefault="00451ACC" w:rsidP="007234F4">
            <w:pPr>
              <w:tabs>
                <w:tab w:val="left" w:pos="561"/>
              </w:tabs>
              <w:rPr>
                <w:rFonts w:cs="Arial"/>
                <w:b/>
              </w:rPr>
            </w:pPr>
            <w:r w:rsidRPr="009C197D">
              <w:rPr>
                <w:rFonts w:cs="Arial"/>
                <w:b/>
              </w:rPr>
              <w:t>3</w:t>
            </w:r>
            <w:r w:rsidR="005A5E93">
              <w:rPr>
                <w:rFonts w:cs="Arial"/>
                <w:b/>
              </w:rPr>
              <w:t xml:space="preserve">. </w:t>
            </w:r>
            <w:r w:rsidRPr="009C197D">
              <w:rPr>
                <w:rFonts w:cs="Arial"/>
                <w:b/>
              </w:rPr>
              <w:t xml:space="preserve">   With External Bodies to the Council</w:t>
            </w:r>
          </w:p>
          <w:p w:rsidR="00451ACC" w:rsidRPr="009C197D" w:rsidRDefault="00451ACC" w:rsidP="00C0507B">
            <w:pPr>
              <w:tabs>
                <w:tab w:val="left" w:pos="561"/>
              </w:tabs>
              <w:ind w:left="544"/>
              <w:rPr>
                <w:rFonts w:cs="Arial"/>
              </w:rPr>
            </w:pPr>
            <w:r w:rsidRPr="009C197D">
              <w:rPr>
                <w:rFonts w:cs="Arial"/>
              </w:rPr>
              <w:t>Provide support and information to a range of corporate services</w:t>
            </w:r>
            <w:r w:rsidR="005A5E93">
              <w:rPr>
                <w:rFonts w:cs="Arial"/>
              </w:rPr>
              <w:t xml:space="preserve">. </w:t>
            </w:r>
            <w:r w:rsidRPr="009C197D">
              <w:rPr>
                <w:rFonts w:cs="Arial"/>
              </w:rPr>
              <w:t xml:space="preserve">Acquires a range of up to date information to enable </w:t>
            </w:r>
            <w:r w:rsidR="0011673F" w:rsidRPr="009C197D">
              <w:rPr>
                <w:rFonts w:cs="Arial"/>
              </w:rPr>
              <w:t>signposting to</w:t>
            </w:r>
            <w:r w:rsidRPr="009C197D">
              <w:rPr>
                <w:rFonts w:cs="Arial"/>
              </w:rPr>
              <w:t xml:space="preserve"> relevant services: NHS Hull, Acute Hospitals, Mental Health Trust, External providers e.g. HICA; City Health Care </w:t>
            </w:r>
            <w:r w:rsidRPr="009C197D">
              <w:rPr>
                <w:rFonts w:cs="Arial"/>
              </w:rPr>
              <w:tab/>
              <w:t>Partnership, GP</w:t>
            </w:r>
            <w:r w:rsidR="005A5E93">
              <w:rPr>
                <w:rFonts w:cs="Arial"/>
              </w:rPr>
              <w:t>’s, Voluntary Agencies e.g. LINK</w:t>
            </w:r>
            <w:r w:rsidRPr="009C197D">
              <w:rPr>
                <w:rFonts w:cs="Arial"/>
              </w:rPr>
              <w:t xml:space="preserve">s; City Health Care Partnership, Full range of community providers e.g. Home from Hospital, St Stephens; Advocacy services </w:t>
            </w:r>
            <w:r w:rsidRPr="009C197D">
              <w:rPr>
                <w:rFonts w:cs="Arial"/>
              </w:rPr>
              <w:tab/>
              <w:t>across the city, LINKs and North Bank Forum, Police, Ambulance, Fire and safety Service, CRUSE</w:t>
            </w:r>
            <w:r w:rsidR="00695E3F">
              <w:rPr>
                <w:rFonts w:cs="Arial"/>
              </w:rPr>
              <w:t>, community groups, organisations and businesses.</w:t>
            </w:r>
          </w:p>
          <w:p w:rsidR="00451ACC" w:rsidRPr="009C197D" w:rsidRDefault="00451ACC" w:rsidP="00C0507B">
            <w:pPr>
              <w:tabs>
                <w:tab w:val="left" w:pos="561"/>
              </w:tabs>
              <w:ind w:left="544"/>
              <w:rPr>
                <w:rFonts w:cs="Arial"/>
              </w:rPr>
            </w:pPr>
          </w:p>
          <w:p w:rsidR="00451ACC" w:rsidRPr="009C197D" w:rsidRDefault="00451ACC" w:rsidP="00C0507B">
            <w:pPr>
              <w:tabs>
                <w:tab w:val="left" w:pos="561"/>
              </w:tabs>
              <w:ind w:left="544"/>
              <w:rPr>
                <w:rFonts w:cs="Arial"/>
              </w:rPr>
            </w:pPr>
            <w:r w:rsidRPr="009C197D">
              <w:rPr>
                <w:rFonts w:cs="Arial"/>
              </w:rPr>
              <w:t xml:space="preserve">Continues to ensure that keeps up to date with current issues and what is happening in </w:t>
            </w:r>
          </w:p>
          <w:p w:rsidR="00451ACC" w:rsidRPr="00C45A0F" w:rsidRDefault="005A5E93" w:rsidP="007743C4">
            <w:pPr>
              <w:tabs>
                <w:tab w:val="left" w:pos="561"/>
              </w:tabs>
              <w:rPr>
                <w:rFonts w:cs="Arial"/>
                <w:b/>
              </w:rPr>
            </w:pPr>
            <w:r>
              <w:rPr>
                <w:rFonts w:cs="Arial"/>
              </w:rPr>
              <w:tab/>
              <w:t>the c</w:t>
            </w:r>
            <w:r w:rsidR="00451ACC" w:rsidRPr="009C197D">
              <w:rPr>
                <w:rFonts w:cs="Arial"/>
              </w:rPr>
              <w:t>ommunities.</w:t>
            </w:r>
          </w:p>
        </w:tc>
      </w:tr>
    </w:tbl>
    <w:p w:rsidR="00451ACC" w:rsidRDefault="00451ACC" w:rsidP="007234F4">
      <w:pPr>
        <w:rPr>
          <w:rFonts w:cs="Arial"/>
        </w:rPr>
      </w:pPr>
    </w:p>
    <w:p w:rsidR="007743C4" w:rsidRDefault="007743C4" w:rsidP="007234F4">
      <w:pPr>
        <w:rPr>
          <w:rFonts w:cs="Arial"/>
        </w:rPr>
      </w:pPr>
    </w:p>
    <w:p w:rsidR="00FB5D60" w:rsidRDefault="00FB5D60" w:rsidP="007234F4">
      <w:pPr>
        <w:rPr>
          <w:rFonts w:cs="Arial"/>
        </w:rPr>
      </w:pPr>
    </w:p>
    <w:p w:rsidR="00FB5D60" w:rsidRDefault="00FB5D60" w:rsidP="007234F4">
      <w:pPr>
        <w:rPr>
          <w:rFonts w:cs="Arial"/>
        </w:rPr>
      </w:pPr>
    </w:p>
    <w:p w:rsidR="007743C4" w:rsidRDefault="007743C4" w:rsidP="007234F4">
      <w:pPr>
        <w:rPr>
          <w:rFonts w:cs="Arial"/>
        </w:rPr>
      </w:pPr>
    </w:p>
    <w:tbl>
      <w:tblPr>
        <w:tblW w:w="10318" w:type="dxa"/>
        <w:jc w:val="center"/>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18"/>
      </w:tblGrid>
      <w:tr w:rsidR="00451ACC" w:rsidRPr="00C45A0F" w:rsidTr="0011673F">
        <w:trPr>
          <w:jc w:val="center"/>
        </w:trPr>
        <w:tc>
          <w:tcPr>
            <w:tcW w:w="10318" w:type="dxa"/>
            <w:shd w:val="clear" w:color="auto" w:fill="E0E0E0"/>
          </w:tcPr>
          <w:p w:rsidR="00451ACC" w:rsidRDefault="00451ACC" w:rsidP="007234F4">
            <w:pPr>
              <w:rPr>
                <w:rFonts w:cs="Arial"/>
                <w:b/>
              </w:rPr>
            </w:pPr>
            <w:r w:rsidRPr="00C45A0F">
              <w:rPr>
                <w:rFonts w:cs="Arial"/>
                <w:b/>
              </w:rPr>
              <w:t>ORGANISATION CHART:</w:t>
            </w:r>
            <w:r>
              <w:rPr>
                <w:rFonts w:cs="Arial"/>
                <w:b/>
              </w:rPr>
              <w:t xml:space="preserve"> </w:t>
            </w:r>
          </w:p>
          <w:p w:rsidR="00451ACC" w:rsidRPr="00BD5045" w:rsidRDefault="00451ACC" w:rsidP="007234F4">
            <w:pPr>
              <w:rPr>
                <w:rFonts w:cs="Arial"/>
                <w:b/>
                <w:u w:val="single"/>
              </w:rPr>
            </w:pPr>
          </w:p>
        </w:tc>
      </w:tr>
    </w:tbl>
    <w:tbl>
      <w:tblPr>
        <w:tblStyle w:val="TableGrid"/>
        <w:tblW w:w="0" w:type="auto"/>
        <w:tblInd w:w="108" w:type="dxa"/>
        <w:tblLook w:val="04A0" w:firstRow="1" w:lastRow="0" w:firstColumn="1" w:lastColumn="0" w:noHBand="0" w:noVBand="1"/>
      </w:tblPr>
      <w:tblGrid>
        <w:gridCol w:w="10348"/>
      </w:tblGrid>
      <w:tr w:rsidR="007C1A53" w:rsidTr="007C1A53">
        <w:tc>
          <w:tcPr>
            <w:tcW w:w="10348" w:type="dxa"/>
          </w:tcPr>
          <w:p w:rsidR="007C1A53" w:rsidRDefault="007C1A53" w:rsidP="005F467E"/>
          <w:p w:rsidR="007C1A53" w:rsidRDefault="007C1A53" w:rsidP="005F467E">
            <w:pPr>
              <w:tabs>
                <w:tab w:val="left" w:pos="1906"/>
              </w:tabs>
            </w:pPr>
            <w:r>
              <w:tab/>
            </w:r>
          </w:p>
          <w:p w:rsidR="007C1A53" w:rsidRDefault="007C1A53" w:rsidP="005F467E"/>
          <w:p w:rsidR="007C1A53" w:rsidRDefault="00F246DD" w:rsidP="00F246DD">
            <w:pPr>
              <w:tabs>
                <w:tab w:val="left" w:pos="2160"/>
              </w:tabs>
            </w:pPr>
            <w:r>
              <w:tab/>
            </w:r>
          </w:p>
          <w:p w:rsidR="007C1A53" w:rsidRDefault="00F54ED8" w:rsidP="005F467E">
            <w:r w:rsidRPr="00F54ED8">
              <w:rPr>
                <w:noProof/>
              </w:rPr>
              <w:drawing>
                <wp:inline distT="0" distB="0" distL="0" distR="0" wp14:anchorId="3135F0A9" wp14:editId="7D5E59DC">
                  <wp:extent cx="5486400" cy="4037610"/>
                  <wp:effectExtent l="0" t="19050" r="0" b="58420"/>
                  <wp:docPr id="4"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7C1A53" w:rsidRDefault="007C1A53" w:rsidP="005F467E"/>
          <w:p w:rsidR="007C1A53" w:rsidRDefault="007C1A53" w:rsidP="005F467E"/>
          <w:p w:rsidR="007C1A53" w:rsidRDefault="007C1A53" w:rsidP="005F467E"/>
          <w:p w:rsidR="007C1A53" w:rsidRDefault="007C1A53" w:rsidP="005F467E"/>
          <w:p w:rsidR="007C1A53" w:rsidRDefault="007C1A53" w:rsidP="005F467E"/>
          <w:p w:rsidR="007C1A53" w:rsidRDefault="007C1A53" w:rsidP="005F467E"/>
          <w:p w:rsidR="007C1A53" w:rsidRDefault="007C1A53" w:rsidP="005F467E"/>
        </w:tc>
      </w:tr>
    </w:tbl>
    <w:tbl>
      <w:tblPr>
        <w:tblpPr w:leftFromText="180" w:rightFromText="180" w:horzAnchor="margin" w:tblpY="503"/>
        <w:tblW w:w="103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4"/>
        <w:gridCol w:w="504"/>
        <w:gridCol w:w="561"/>
        <w:gridCol w:w="561"/>
        <w:gridCol w:w="561"/>
        <w:gridCol w:w="561"/>
        <w:gridCol w:w="561"/>
        <w:gridCol w:w="3055"/>
      </w:tblGrid>
      <w:tr w:rsidR="00451ACC" w:rsidRPr="00C45A0F" w:rsidTr="0011673F">
        <w:trPr>
          <w:trHeight w:val="356"/>
        </w:trPr>
        <w:tc>
          <w:tcPr>
            <w:tcW w:w="3984" w:type="dxa"/>
            <w:vMerge w:val="restart"/>
            <w:tcBorders>
              <w:top w:val="single" w:sz="4" w:space="0" w:color="auto"/>
              <w:right w:val="single" w:sz="4" w:space="0" w:color="auto"/>
            </w:tcBorders>
            <w:shd w:val="clear" w:color="auto" w:fill="E0E0E0"/>
          </w:tcPr>
          <w:p w:rsidR="00451ACC" w:rsidRPr="000239C9" w:rsidRDefault="00451ACC" w:rsidP="0011673F">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rsidR="00451ACC" w:rsidRPr="00671F17" w:rsidRDefault="00451ACC" w:rsidP="0011673F">
            <w:pPr>
              <w:jc w:val="center"/>
              <w:rPr>
                <w:rFonts w:cs="Arial"/>
                <w:b/>
                <w:i/>
              </w:rPr>
            </w:pPr>
            <w:r w:rsidRPr="00671F17">
              <w:rPr>
                <w:rFonts w:cs="Arial"/>
                <w:b/>
                <w:i/>
              </w:rPr>
              <w:t>Tick relevant level for each category</w:t>
            </w:r>
          </w:p>
        </w:tc>
        <w:tc>
          <w:tcPr>
            <w:tcW w:w="3055" w:type="dxa"/>
            <w:tcBorders>
              <w:top w:val="single" w:sz="4" w:space="0" w:color="auto"/>
              <w:left w:val="single" w:sz="4" w:space="0" w:color="auto"/>
              <w:bottom w:val="single" w:sz="4" w:space="0" w:color="auto"/>
            </w:tcBorders>
            <w:shd w:val="clear" w:color="auto" w:fill="E0E0E0"/>
          </w:tcPr>
          <w:p w:rsidR="00451ACC" w:rsidRPr="00786EBB" w:rsidRDefault="00451ACC" w:rsidP="0011673F">
            <w:pPr>
              <w:jc w:val="center"/>
              <w:rPr>
                <w:rFonts w:cs="Arial"/>
                <w:b/>
              </w:rPr>
            </w:pPr>
          </w:p>
        </w:tc>
      </w:tr>
      <w:tr w:rsidR="00451ACC" w:rsidRPr="00C45A0F" w:rsidTr="0011673F">
        <w:trPr>
          <w:cantSplit/>
          <w:trHeight w:val="1958"/>
        </w:trPr>
        <w:tc>
          <w:tcPr>
            <w:tcW w:w="3984" w:type="dxa"/>
            <w:vMerge/>
            <w:tcBorders>
              <w:bottom w:val="single" w:sz="4" w:space="0" w:color="auto"/>
              <w:right w:val="single" w:sz="4" w:space="0" w:color="auto"/>
            </w:tcBorders>
            <w:shd w:val="clear" w:color="auto" w:fill="E0E0E0"/>
          </w:tcPr>
          <w:p w:rsidR="00451ACC" w:rsidRPr="000239C9" w:rsidRDefault="00451ACC" w:rsidP="0011673F">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rsidR="00451ACC" w:rsidRPr="00786EBB" w:rsidRDefault="00451ACC" w:rsidP="0011673F">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rsidR="00451ACC" w:rsidRPr="00786EBB" w:rsidRDefault="00451ACC" w:rsidP="0011673F">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rsidR="00451ACC" w:rsidRPr="00786EBB" w:rsidRDefault="00451ACC" w:rsidP="0011673F">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rsidR="00451ACC" w:rsidRPr="00786EBB" w:rsidRDefault="00451ACC" w:rsidP="0011673F">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rsidR="00451ACC" w:rsidRPr="00786EBB" w:rsidRDefault="00451ACC" w:rsidP="0011673F">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rsidR="00451ACC" w:rsidRPr="00786EBB" w:rsidRDefault="00451ACC" w:rsidP="0011673F">
            <w:pPr>
              <w:ind w:left="113" w:right="113"/>
              <w:rPr>
                <w:rFonts w:cs="Arial"/>
                <w:b/>
              </w:rPr>
            </w:pPr>
            <w:r w:rsidRPr="00786EBB">
              <w:rPr>
                <w:rFonts w:cs="Arial"/>
                <w:b/>
              </w:rPr>
              <w:t>Intense</w:t>
            </w:r>
          </w:p>
        </w:tc>
        <w:tc>
          <w:tcPr>
            <w:tcW w:w="3055" w:type="dxa"/>
            <w:tcBorders>
              <w:top w:val="single" w:sz="4" w:space="0" w:color="auto"/>
              <w:left w:val="single" w:sz="4" w:space="0" w:color="auto"/>
              <w:bottom w:val="single" w:sz="4" w:space="0" w:color="auto"/>
            </w:tcBorders>
            <w:shd w:val="clear" w:color="auto" w:fill="E0E0E0"/>
          </w:tcPr>
          <w:p w:rsidR="00451ACC" w:rsidRDefault="00451ACC" w:rsidP="0011673F">
            <w:pPr>
              <w:rPr>
                <w:rFonts w:cs="Arial"/>
                <w:b/>
              </w:rPr>
            </w:pPr>
          </w:p>
          <w:p w:rsidR="00451ACC" w:rsidRDefault="00451ACC" w:rsidP="0011673F">
            <w:pPr>
              <w:rPr>
                <w:rFonts w:cs="Arial"/>
                <w:b/>
              </w:rPr>
            </w:pPr>
          </w:p>
          <w:p w:rsidR="00451ACC" w:rsidRDefault="00451ACC" w:rsidP="0011673F">
            <w:pPr>
              <w:rPr>
                <w:rFonts w:cs="Arial"/>
                <w:b/>
              </w:rPr>
            </w:pPr>
          </w:p>
          <w:p w:rsidR="00451ACC" w:rsidRDefault="00451ACC" w:rsidP="0011673F">
            <w:pPr>
              <w:rPr>
                <w:rFonts w:cs="Arial"/>
                <w:b/>
              </w:rPr>
            </w:pPr>
          </w:p>
          <w:p w:rsidR="00451ACC" w:rsidRDefault="00451ACC" w:rsidP="0011673F">
            <w:pPr>
              <w:rPr>
                <w:rFonts w:cs="Arial"/>
                <w:b/>
              </w:rPr>
            </w:pPr>
          </w:p>
          <w:p w:rsidR="00451ACC" w:rsidRDefault="00451ACC" w:rsidP="0011673F">
            <w:pPr>
              <w:rPr>
                <w:rFonts w:cs="Arial"/>
                <w:b/>
              </w:rPr>
            </w:pPr>
            <w:r>
              <w:rPr>
                <w:rFonts w:cs="Arial"/>
                <w:b/>
              </w:rPr>
              <w:t xml:space="preserve">Supporting Information </w:t>
            </w:r>
          </w:p>
          <w:p w:rsidR="00451ACC" w:rsidRPr="00786EBB" w:rsidRDefault="00451ACC" w:rsidP="0011673F">
            <w:pPr>
              <w:rPr>
                <w:rFonts w:cs="Arial"/>
                <w:b/>
              </w:rPr>
            </w:pPr>
            <w:r>
              <w:rPr>
                <w:rFonts w:cs="Arial"/>
                <w:b/>
              </w:rPr>
              <w:t>(if applicable)</w:t>
            </w:r>
          </w:p>
        </w:tc>
      </w:tr>
      <w:tr w:rsidR="00451ACC" w:rsidRPr="00C45A0F" w:rsidTr="0011673F">
        <w:tc>
          <w:tcPr>
            <w:tcW w:w="3984" w:type="dxa"/>
            <w:tcBorders>
              <w:top w:val="single" w:sz="4" w:space="0" w:color="auto"/>
              <w:right w:val="single" w:sz="4" w:space="0" w:color="auto"/>
            </w:tcBorders>
          </w:tcPr>
          <w:p w:rsidR="00451ACC" w:rsidRPr="000239C9" w:rsidRDefault="00451ACC" w:rsidP="0011673F">
            <w:pPr>
              <w:rPr>
                <w:rFonts w:cs="Arial"/>
                <w:b/>
              </w:rPr>
            </w:pPr>
            <w:r w:rsidRPr="000239C9">
              <w:rPr>
                <w:rFonts w:cs="Arial"/>
                <w:b/>
              </w:rPr>
              <w:t>PHYSICAL DEMANDS:</w:t>
            </w:r>
          </w:p>
          <w:p w:rsidR="00451ACC" w:rsidRPr="00C45A0F" w:rsidRDefault="00451ACC" w:rsidP="0011673F">
            <w:pPr>
              <w:rPr>
                <w:rFonts w:cs="Arial"/>
              </w:rPr>
            </w:pPr>
            <w:r w:rsidRPr="00D0524C">
              <w:rPr>
                <w:rFonts w:cs="Arial"/>
              </w:rPr>
              <w:t>Physical Effort and/or Strain – (tiredness</w:t>
            </w:r>
            <w:r w:rsidRPr="00C45A0F">
              <w:rPr>
                <w:rFonts w:cs="Arial"/>
              </w:rPr>
              <w:t>, aches and pains over and above that normally incurred in a day to day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tcPr>
          <w:p w:rsidR="00451ACC" w:rsidRPr="00C45A0F" w:rsidRDefault="00451ACC" w:rsidP="0011673F">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451ACC" w:rsidRPr="00C45A0F" w:rsidRDefault="00451ACC" w:rsidP="0011673F">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451ACC" w:rsidRDefault="00451ACC" w:rsidP="0011673F">
            <w:pPr>
              <w:rPr>
                <w:rFonts w:cs="Arial"/>
              </w:rPr>
            </w:pPr>
          </w:p>
          <w:p w:rsidR="00451ACC" w:rsidRDefault="00451ACC" w:rsidP="0011673F">
            <w:pPr>
              <w:rPr>
                <w:rFonts w:cs="Arial"/>
              </w:rPr>
            </w:pPr>
          </w:p>
          <w:p w:rsidR="00451ACC" w:rsidRPr="00C45A0F" w:rsidRDefault="00451ACC" w:rsidP="0011673F">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rsidR="00451ACC" w:rsidRPr="00C45A0F" w:rsidRDefault="00451ACC" w:rsidP="0011673F">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451ACC" w:rsidRPr="00C45A0F" w:rsidRDefault="00451ACC" w:rsidP="0011673F">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451ACC" w:rsidRDefault="00451ACC" w:rsidP="0011673F">
            <w:pPr>
              <w:rPr>
                <w:rFonts w:cs="Arial"/>
              </w:rPr>
            </w:pPr>
          </w:p>
          <w:p w:rsidR="00451ACC" w:rsidRDefault="00451ACC" w:rsidP="0011673F">
            <w:pPr>
              <w:rPr>
                <w:rFonts w:cs="Arial"/>
                <w:sz w:val="20"/>
              </w:rPr>
            </w:pPr>
          </w:p>
          <w:p w:rsidR="00451ACC" w:rsidRPr="0090157A" w:rsidRDefault="00451ACC" w:rsidP="0011673F">
            <w:pPr>
              <w:rPr>
                <w:rFonts w:cs="Arial"/>
                <w:sz w:val="20"/>
              </w:rPr>
            </w:pPr>
            <w:r w:rsidRPr="0090157A">
              <w:rPr>
                <w:rFonts w:cs="Arial"/>
                <w:sz w:val="20"/>
              </w:rPr>
              <w:t>N/A</w:t>
            </w:r>
          </w:p>
        </w:tc>
        <w:tc>
          <w:tcPr>
            <w:tcW w:w="3055" w:type="dxa"/>
            <w:tcBorders>
              <w:top w:val="single" w:sz="4" w:space="0" w:color="auto"/>
              <w:left w:val="single" w:sz="4" w:space="0" w:color="auto"/>
              <w:bottom w:val="single" w:sz="4" w:space="0" w:color="auto"/>
            </w:tcBorders>
          </w:tcPr>
          <w:p w:rsidR="00496410" w:rsidRPr="009C197D" w:rsidRDefault="00496410" w:rsidP="0011673F">
            <w:pPr>
              <w:rPr>
                <w:rFonts w:cs="Arial"/>
              </w:rPr>
            </w:pPr>
            <w:r>
              <w:rPr>
                <w:rFonts w:cs="Arial"/>
              </w:rPr>
              <w:t>The post holder may be  required to work not just in an office and will need to be able to transport themselves across the city on occasions as necessary</w:t>
            </w:r>
            <w:r w:rsidR="005A5E93">
              <w:rPr>
                <w:rFonts w:cs="Arial"/>
              </w:rPr>
              <w:t xml:space="preserve">. </w:t>
            </w:r>
            <w:r w:rsidRPr="009C197D">
              <w:rPr>
                <w:rFonts w:cs="Arial"/>
              </w:rPr>
              <w:t xml:space="preserve">Will be required to work under pressure in sometimes stressful circumstances, to maintain the safety and dignity of </w:t>
            </w:r>
            <w:r w:rsidR="00B97DA6">
              <w:rPr>
                <w:rFonts w:cs="Arial"/>
              </w:rPr>
              <w:t>people</w:t>
            </w:r>
            <w:r w:rsidRPr="009C197D">
              <w:rPr>
                <w:rFonts w:cs="Arial"/>
              </w:rPr>
              <w:t xml:space="preserve"> and carers at risk. </w:t>
            </w:r>
          </w:p>
          <w:p w:rsidR="00451ACC" w:rsidRPr="009C197D" w:rsidRDefault="00496410" w:rsidP="0011673F">
            <w:pPr>
              <w:rPr>
                <w:rFonts w:cs="Arial"/>
              </w:rPr>
            </w:pPr>
            <w:r w:rsidRPr="009C197D">
              <w:rPr>
                <w:rFonts w:cs="Arial"/>
              </w:rPr>
              <w:t>Lone working</w:t>
            </w:r>
            <w:r>
              <w:rPr>
                <w:rFonts w:cs="Arial"/>
              </w:rPr>
              <w:t xml:space="preserve"> in some situations ie home visits</w:t>
            </w:r>
          </w:p>
        </w:tc>
      </w:tr>
      <w:tr w:rsidR="00451ACC" w:rsidRPr="00C45A0F" w:rsidTr="0011673F">
        <w:tc>
          <w:tcPr>
            <w:tcW w:w="3984" w:type="dxa"/>
            <w:tcBorders>
              <w:top w:val="single" w:sz="4" w:space="0" w:color="auto"/>
              <w:right w:val="single" w:sz="4" w:space="0" w:color="auto"/>
            </w:tcBorders>
          </w:tcPr>
          <w:p w:rsidR="00451ACC" w:rsidRPr="000239C9" w:rsidRDefault="00451ACC" w:rsidP="0011673F">
            <w:pPr>
              <w:rPr>
                <w:rFonts w:cs="Arial"/>
                <w:b/>
              </w:rPr>
            </w:pPr>
            <w:r w:rsidRPr="000239C9">
              <w:rPr>
                <w:rFonts w:cs="Arial"/>
                <w:b/>
              </w:rPr>
              <w:t>WORKING CONDITIONS:</w:t>
            </w:r>
          </w:p>
          <w:p w:rsidR="00451ACC" w:rsidRPr="00C45A0F" w:rsidRDefault="00451ACC" w:rsidP="0011673F">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tcPr>
          <w:p w:rsidR="00451ACC" w:rsidRPr="00C45A0F" w:rsidRDefault="00451ACC" w:rsidP="0011673F">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451ACC" w:rsidRPr="00C45A0F" w:rsidRDefault="00451ACC" w:rsidP="0011673F">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451ACC" w:rsidRPr="00C45A0F" w:rsidRDefault="00451ACC" w:rsidP="0011673F">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rsidR="00451ACC" w:rsidRPr="00C45A0F" w:rsidRDefault="00451ACC" w:rsidP="0011673F">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451ACC" w:rsidRPr="00C45A0F" w:rsidRDefault="00451ACC" w:rsidP="0011673F">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451ACC" w:rsidRDefault="00451ACC" w:rsidP="0011673F">
            <w:pPr>
              <w:rPr>
                <w:rFonts w:cs="Arial"/>
              </w:rPr>
            </w:pPr>
          </w:p>
          <w:p w:rsidR="00451ACC" w:rsidRDefault="00451ACC" w:rsidP="0011673F">
            <w:pPr>
              <w:rPr>
                <w:rFonts w:cs="Arial"/>
              </w:rPr>
            </w:pPr>
          </w:p>
          <w:p w:rsidR="00451ACC" w:rsidRPr="0090157A" w:rsidRDefault="00451ACC" w:rsidP="0011673F">
            <w:pPr>
              <w:rPr>
                <w:rFonts w:cs="Arial"/>
                <w:sz w:val="20"/>
              </w:rPr>
            </w:pPr>
          </w:p>
        </w:tc>
        <w:tc>
          <w:tcPr>
            <w:tcW w:w="3055" w:type="dxa"/>
            <w:tcBorders>
              <w:top w:val="single" w:sz="4" w:space="0" w:color="auto"/>
              <w:left w:val="single" w:sz="4" w:space="0" w:color="auto"/>
              <w:bottom w:val="single" w:sz="4" w:space="0" w:color="auto"/>
            </w:tcBorders>
          </w:tcPr>
          <w:p w:rsidR="00451ACC" w:rsidRPr="009C197D" w:rsidRDefault="00451ACC" w:rsidP="0011673F">
            <w:pPr>
              <w:rPr>
                <w:rFonts w:cs="Arial"/>
              </w:rPr>
            </w:pPr>
            <w:r w:rsidRPr="009C197D">
              <w:rPr>
                <w:rFonts w:cs="Arial"/>
              </w:rPr>
              <w:t xml:space="preserve">Will be required to engage hard to help, challenging and sometimes unpredictable </w:t>
            </w:r>
            <w:r w:rsidR="00B97DA6">
              <w:rPr>
                <w:rFonts w:cs="Arial"/>
              </w:rPr>
              <w:t>people</w:t>
            </w:r>
            <w:r w:rsidRPr="009C197D">
              <w:rPr>
                <w:rFonts w:cs="Arial"/>
              </w:rPr>
              <w:t xml:space="preserve"> and carers</w:t>
            </w:r>
            <w:r w:rsidR="005A5E93">
              <w:rPr>
                <w:rFonts w:cs="Arial"/>
              </w:rPr>
              <w:t xml:space="preserve">. </w:t>
            </w:r>
          </w:p>
          <w:p w:rsidR="00451ACC" w:rsidRPr="009C197D" w:rsidRDefault="00451ACC" w:rsidP="0011673F">
            <w:pPr>
              <w:rPr>
                <w:rFonts w:cs="Arial"/>
              </w:rPr>
            </w:pPr>
            <w:r w:rsidRPr="009C197D">
              <w:rPr>
                <w:rFonts w:cs="Arial"/>
              </w:rPr>
              <w:t>May be faced with a range of complex demands</w:t>
            </w:r>
          </w:p>
        </w:tc>
      </w:tr>
      <w:tr w:rsidR="00451ACC" w:rsidRPr="00C45A0F" w:rsidTr="0011673F">
        <w:tc>
          <w:tcPr>
            <w:tcW w:w="3984" w:type="dxa"/>
            <w:tcBorders>
              <w:top w:val="single" w:sz="4" w:space="0" w:color="auto"/>
              <w:bottom w:val="single" w:sz="4" w:space="0" w:color="auto"/>
              <w:right w:val="single" w:sz="4" w:space="0" w:color="auto"/>
            </w:tcBorders>
          </w:tcPr>
          <w:p w:rsidR="00451ACC" w:rsidRPr="000239C9" w:rsidRDefault="00451ACC" w:rsidP="0011673F">
            <w:pPr>
              <w:rPr>
                <w:rFonts w:cs="Arial"/>
                <w:b/>
              </w:rPr>
            </w:pPr>
            <w:r w:rsidRPr="000239C9">
              <w:rPr>
                <w:rFonts w:cs="Arial"/>
                <w:b/>
              </w:rPr>
              <w:t>EMOTIONAL DEMANDS:</w:t>
            </w:r>
          </w:p>
          <w:p w:rsidR="00451ACC" w:rsidRPr="00C45A0F" w:rsidRDefault="00451ACC" w:rsidP="0011673F">
            <w:pPr>
              <w:rPr>
                <w:rFonts w:cs="Arial"/>
              </w:rPr>
            </w:pPr>
            <w:r>
              <w:rPr>
                <w:rFonts w:cs="Arial"/>
              </w:rPr>
              <w:t>Exposure to objectionable situations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tcPr>
          <w:p w:rsidR="00451ACC" w:rsidRPr="00C45A0F" w:rsidRDefault="00451ACC" w:rsidP="0011673F">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451ACC" w:rsidRPr="00C45A0F" w:rsidRDefault="00451ACC" w:rsidP="0011673F">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451ACC" w:rsidRPr="00C45A0F" w:rsidRDefault="00451ACC" w:rsidP="0011673F">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451ACC" w:rsidRPr="00C45A0F" w:rsidRDefault="00240873" w:rsidP="0011673F">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rsidR="00451ACC" w:rsidRPr="00C45A0F" w:rsidRDefault="00451ACC" w:rsidP="0011673F">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451ACC" w:rsidRPr="00C45A0F" w:rsidRDefault="00451ACC" w:rsidP="0011673F">
            <w:pPr>
              <w:rPr>
                <w:rFonts w:cs="Arial"/>
              </w:rPr>
            </w:pPr>
          </w:p>
        </w:tc>
        <w:tc>
          <w:tcPr>
            <w:tcW w:w="3055" w:type="dxa"/>
            <w:tcBorders>
              <w:top w:val="single" w:sz="4" w:space="0" w:color="auto"/>
              <w:left w:val="single" w:sz="4" w:space="0" w:color="auto"/>
              <w:bottom w:val="single" w:sz="4" w:space="0" w:color="auto"/>
            </w:tcBorders>
          </w:tcPr>
          <w:p w:rsidR="00451ACC" w:rsidRPr="009C197D" w:rsidRDefault="00451ACC" w:rsidP="0011673F">
            <w:pPr>
              <w:rPr>
                <w:rFonts w:cs="Arial"/>
              </w:rPr>
            </w:pPr>
            <w:r w:rsidRPr="009C197D">
              <w:rPr>
                <w:rFonts w:cs="Arial"/>
              </w:rPr>
              <w:t>The post holder will be required to offer a responsive service to a wide range of people in challenging and stressful circumstances. This may involve working with people with high presenting risks and require the post holder to be confident at prioritising input based on levels of risk.</w:t>
            </w:r>
          </w:p>
        </w:tc>
      </w:tr>
    </w:tbl>
    <w:p w:rsidR="00451ACC" w:rsidRDefault="00451ACC" w:rsidP="007234F4">
      <w:pPr>
        <w:rPr>
          <w:rFonts w:cs="Arial"/>
        </w:rPr>
      </w:pPr>
    </w:p>
    <w:p w:rsidR="007743C4" w:rsidRDefault="007743C4" w:rsidP="007234F4">
      <w:pPr>
        <w:rPr>
          <w:rFonts w:cs="Arial"/>
        </w:rPr>
      </w:pPr>
    </w:p>
    <w:p w:rsidR="00B176FA" w:rsidRDefault="00B176FA" w:rsidP="007234F4">
      <w:pPr>
        <w:rPr>
          <w:rFonts w:cs="Arial"/>
        </w:rPr>
      </w:pPr>
    </w:p>
    <w:p w:rsidR="007743C4" w:rsidRDefault="007743C4" w:rsidP="007234F4">
      <w:pPr>
        <w:rPr>
          <w:rFonts w:cs="Arial"/>
        </w:rPr>
      </w:pPr>
    </w:p>
    <w:p w:rsidR="007743C4" w:rsidRDefault="007743C4" w:rsidP="007234F4">
      <w:pPr>
        <w:rPr>
          <w:rFonts w:cs="Arial"/>
        </w:rPr>
      </w:pPr>
    </w:p>
    <w:p w:rsidR="007743C4" w:rsidRDefault="007743C4" w:rsidP="007234F4">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17"/>
        <w:gridCol w:w="7106"/>
        <w:gridCol w:w="493"/>
        <w:gridCol w:w="748"/>
        <w:gridCol w:w="1377"/>
      </w:tblGrid>
      <w:tr w:rsidR="00451ACC" w:rsidRPr="007543ED" w:rsidTr="007234F4">
        <w:trPr>
          <w:cantSplit/>
          <w:trHeight w:val="711"/>
          <w:tblHeader/>
          <w:jc w:val="center"/>
        </w:trPr>
        <w:tc>
          <w:tcPr>
            <w:tcW w:w="7752" w:type="dxa"/>
            <w:gridSpan w:val="3"/>
            <w:tcBorders>
              <w:top w:val="single" w:sz="4" w:space="0" w:color="auto"/>
              <w:bottom w:val="single" w:sz="4" w:space="0" w:color="auto"/>
              <w:right w:val="single" w:sz="4" w:space="0" w:color="auto"/>
            </w:tcBorders>
            <w:shd w:val="clear" w:color="auto" w:fill="D9D9D9"/>
          </w:tcPr>
          <w:p w:rsidR="00451ACC" w:rsidRDefault="00451ACC" w:rsidP="007234F4">
            <w:pPr>
              <w:jc w:val="center"/>
              <w:rPr>
                <w:rFonts w:cs="Arial"/>
                <w:b/>
                <w:sz w:val="36"/>
                <w:szCs w:val="36"/>
              </w:rPr>
            </w:pPr>
          </w:p>
          <w:p w:rsidR="00451ACC" w:rsidRPr="00C45A0F" w:rsidRDefault="00451ACC" w:rsidP="007234F4">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rsidR="00451ACC" w:rsidRPr="00945FF9" w:rsidRDefault="00451ACC" w:rsidP="007234F4">
            <w:pPr>
              <w:rPr>
                <w:rFonts w:cs="Arial"/>
                <w:b/>
              </w:rPr>
            </w:pPr>
            <w:r w:rsidRPr="00945FF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rsidR="00451ACC" w:rsidRPr="007543ED" w:rsidRDefault="00451ACC" w:rsidP="007234F4">
            <w:pPr>
              <w:rPr>
                <w:rFonts w:cs="Arial"/>
                <w:b/>
              </w:rPr>
            </w:pPr>
            <w:r w:rsidRPr="007543ED">
              <w:rPr>
                <w:rFonts w:cs="Arial"/>
                <w:b/>
              </w:rPr>
              <w:t>List code/s*</w:t>
            </w:r>
          </w:p>
        </w:tc>
      </w:tr>
      <w:tr w:rsidR="00451ACC" w:rsidRPr="00C45A0F" w:rsidTr="007234F4">
        <w:trPr>
          <w:cantSplit/>
          <w:trHeight w:val="1345"/>
          <w:tblHeader/>
          <w:jc w:val="center"/>
        </w:trPr>
        <w:tc>
          <w:tcPr>
            <w:tcW w:w="7752" w:type="dxa"/>
            <w:gridSpan w:val="3"/>
            <w:tcBorders>
              <w:top w:val="single" w:sz="4" w:space="0" w:color="auto"/>
              <w:bottom w:val="single" w:sz="4" w:space="0" w:color="auto"/>
              <w:right w:val="single" w:sz="4" w:space="0" w:color="auto"/>
            </w:tcBorders>
            <w:shd w:val="clear" w:color="auto" w:fill="D9D9D9"/>
          </w:tcPr>
          <w:p w:rsidR="00451ACC" w:rsidRPr="00EC2610" w:rsidRDefault="00451ACC"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w:t>
            </w:r>
            <w:r w:rsidR="005A5E93">
              <w:rPr>
                <w:rFonts w:cs="Arial"/>
                <w:b/>
                <w:szCs w:val="24"/>
              </w:rPr>
              <w:t xml:space="preserve">. </w:t>
            </w:r>
            <w:r w:rsidRPr="00EC2610">
              <w:rPr>
                <w:rFonts w:cs="Arial"/>
                <w:b/>
                <w:szCs w:val="24"/>
              </w:rPr>
              <w:t xml:space="preserve">The requirements identified as desirable </w:t>
            </w:r>
            <w:r>
              <w:rPr>
                <w:rFonts w:cs="Arial"/>
                <w:b/>
                <w:szCs w:val="24"/>
              </w:rPr>
              <w:t>are</w:t>
            </w:r>
            <w:r w:rsidRPr="00EC2610">
              <w:rPr>
                <w:rFonts w:cs="Arial"/>
                <w:b/>
                <w:szCs w:val="24"/>
              </w:rPr>
              <w:t xml:space="preserve"> used for recruitment purposes only.</w:t>
            </w:r>
          </w:p>
          <w:p w:rsidR="00451ACC" w:rsidRPr="007F4BB8" w:rsidRDefault="00451ACC" w:rsidP="007234F4">
            <w:pPr>
              <w:rPr>
                <w:rFonts w:cs="Arial"/>
                <w:i/>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rsidR="00451ACC" w:rsidRPr="00671F17" w:rsidRDefault="00451ACC" w:rsidP="007234F4">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rsidR="00451ACC" w:rsidRPr="00671F17" w:rsidRDefault="00451ACC" w:rsidP="007234F4">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rsidR="00451ACC" w:rsidRPr="00671F17" w:rsidRDefault="00451ACC" w:rsidP="007234F4">
            <w:pPr>
              <w:ind w:left="113" w:right="113"/>
              <w:rPr>
                <w:rFonts w:cs="Arial"/>
                <w:b/>
              </w:rPr>
            </w:pPr>
            <w:r w:rsidRPr="00671F17">
              <w:rPr>
                <w:rFonts w:cs="Arial"/>
                <w:b/>
              </w:rPr>
              <w:t xml:space="preserve">How identified </w:t>
            </w:r>
          </w:p>
        </w:tc>
      </w:tr>
      <w:tr w:rsidR="00451ACC" w:rsidRPr="00C45A0F" w:rsidTr="007234F4">
        <w:trPr>
          <w:jc w:val="center"/>
        </w:trPr>
        <w:tc>
          <w:tcPr>
            <w:tcW w:w="629" w:type="dxa"/>
            <w:tcBorders>
              <w:top w:val="single" w:sz="4" w:space="0" w:color="auto"/>
              <w:bottom w:val="single" w:sz="4" w:space="0" w:color="auto"/>
              <w:right w:val="single" w:sz="4" w:space="0" w:color="auto"/>
            </w:tcBorders>
          </w:tcPr>
          <w:p w:rsidR="00451ACC" w:rsidRPr="00C45A0F" w:rsidRDefault="00451ACC" w:rsidP="007234F4">
            <w:pPr>
              <w:rPr>
                <w:rFonts w:cs="Arial"/>
                <w:b/>
              </w:rPr>
            </w:pPr>
            <w:r w:rsidRPr="00C45A0F">
              <w:rPr>
                <w:rFonts w:cs="Arial"/>
                <w:b/>
              </w:rPr>
              <w:t>1.</w:t>
            </w:r>
            <w:r>
              <w:rPr>
                <w:rFonts w:cs="Arial"/>
                <w:b/>
              </w:rPr>
              <w:t xml:space="preserve"> </w:t>
            </w:r>
          </w:p>
        </w:tc>
        <w:tc>
          <w:tcPr>
            <w:tcW w:w="9741" w:type="dxa"/>
            <w:gridSpan w:val="5"/>
            <w:tcBorders>
              <w:top w:val="single" w:sz="4" w:space="0" w:color="auto"/>
              <w:bottom w:val="single" w:sz="4" w:space="0" w:color="auto"/>
            </w:tcBorders>
            <w:shd w:val="clear" w:color="auto" w:fill="D9D9D9"/>
          </w:tcPr>
          <w:p w:rsidR="00451ACC" w:rsidRPr="00C45A0F" w:rsidRDefault="00451ACC" w:rsidP="007234F4">
            <w:pPr>
              <w:rPr>
                <w:rFonts w:cs="Arial"/>
                <w:b/>
              </w:rPr>
            </w:pPr>
            <w:r w:rsidRPr="00C45A0F">
              <w:rPr>
                <w:rFonts w:cs="Arial"/>
                <w:b/>
              </w:rPr>
              <w:t>Qualifications</w:t>
            </w:r>
            <w:r>
              <w:rPr>
                <w:rFonts w:cs="Arial"/>
                <w:b/>
              </w:rPr>
              <w:t>:</w:t>
            </w:r>
          </w:p>
        </w:tc>
      </w:tr>
      <w:tr w:rsidR="00F46679" w:rsidRPr="00C45A0F" w:rsidTr="00B11720">
        <w:trPr>
          <w:cantSplit/>
          <w:jc w:val="center"/>
        </w:trPr>
        <w:tc>
          <w:tcPr>
            <w:tcW w:w="629" w:type="dxa"/>
            <w:vMerge w:val="restart"/>
            <w:tcBorders>
              <w:top w:val="nil"/>
              <w:right w:val="single" w:sz="4" w:space="0" w:color="auto"/>
            </w:tcBorders>
          </w:tcPr>
          <w:p w:rsidR="00F46679" w:rsidRPr="00C45A0F" w:rsidRDefault="00F46679" w:rsidP="007234F4">
            <w:pPr>
              <w:rPr>
                <w:rFonts w:cs="Arial"/>
                <w:b/>
              </w:rPr>
            </w:pPr>
          </w:p>
        </w:tc>
        <w:tc>
          <w:tcPr>
            <w:tcW w:w="7123" w:type="dxa"/>
            <w:gridSpan w:val="2"/>
            <w:tcBorders>
              <w:top w:val="single" w:sz="4" w:space="0" w:color="auto"/>
              <w:bottom w:val="single" w:sz="4" w:space="0" w:color="auto"/>
              <w:right w:val="single" w:sz="4" w:space="0" w:color="auto"/>
            </w:tcBorders>
          </w:tcPr>
          <w:p w:rsidR="00F46679" w:rsidRPr="00AF63BC" w:rsidRDefault="00F46679" w:rsidP="00AA0092">
            <w:pPr>
              <w:rPr>
                <w:rFonts w:cs="Arial"/>
                <w:bCs/>
              </w:rPr>
            </w:pPr>
            <w:r>
              <w:rPr>
                <w:rFonts w:cs="Arial"/>
                <w:bCs/>
              </w:rPr>
              <w:t xml:space="preserve">Professional or vocational qualification in health and social care to NVQ level 2 or equivalent experience. </w:t>
            </w:r>
          </w:p>
        </w:tc>
        <w:tc>
          <w:tcPr>
            <w:tcW w:w="493" w:type="dxa"/>
            <w:tcBorders>
              <w:top w:val="single" w:sz="4" w:space="0" w:color="auto"/>
              <w:left w:val="single" w:sz="4" w:space="0" w:color="auto"/>
              <w:bottom w:val="single" w:sz="4" w:space="0" w:color="auto"/>
            </w:tcBorders>
            <w:shd w:val="clear" w:color="auto" w:fill="D9D9D9"/>
          </w:tcPr>
          <w:p w:rsidR="00F46679" w:rsidRPr="00C45A0F" w:rsidRDefault="00F46679"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F46679" w:rsidRPr="00C45A0F" w:rsidRDefault="00F46679" w:rsidP="00AA0092">
            <w:pPr>
              <w:rPr>
                <w:rFonts w:cs="Arial"/>
                <w:b/>
              </w:rPr>
            </w:pPr>
          </w:p>
        </w:tc>
        <w:tc>
          <w:tcPr>
            <w:tcW w:w="1377" w:type="dxa"/>
            <w:tcBorders>
              <w:top w:val="single" w:sz="4" w:space="0" w:color="auto"/>
              <w:left w:val="single" w:sz="4" w:space="0" w:color="auto"/>
              <w:bottom w:val="single" w:sz="4" w:space="0" w:color="auto"/>
            </w:tcBorders>
          </w:tcPr>
          <w:p w:rsidR="00F46679" w:rsidRPr="00C45A0F" w:rsidRDefault="00F46679" w:rsidP="00AA0092">
            <w:pPr>
              <w:rPr>
                <w:rFonts w:cs="Arial"/>
                <w:b/>
              </w:rPr>
            </w:pPr>
            <w:r>
              <w:rPr>
                <w:rFonts w:cs="Arial"/>
                <w:b/>
              </w:rPr>
              <w:t>AF</w:t>
            </w:r>
            <w:r w:rsidR="00B176FA">
              <w:rPr>
                <w:rFonts w:cs="Arial"/>
                <w:b/>
              </w:rPr>
              <w:t>, CQ</w:t>
            </w:r>
          </w:p>
        </w:tc>
      </w:tr>
      <w:tr w:rsidR="00F46679" w:rsidRPr="00C45A0F" w:rsidTr="00B11720">
        <w:trPr>
          <w:cantSplit/>
          <w:jc w:val="center"/>
        </w:trPr>
        <w:tc>
          <w:tcPr>
            <w:tcW w:w="629" w:type="dxa"/>
            <w:vMerge/>
            <w:tcBorders>
              <w:right w:val="single" w:sz="4" w:space="0" w:color="auto"/>
            </w:tcBorders>
          </w:tcPr>
          <w:p w:rsidR="00F46679" w:rsidRPr="00C45A0F" w:rsidRDefault="00F46679" w:rsidP="007234F4">
            <w:pPr>
              <w:rPr>
                <w:rFonts w:cs="Arial"/>
                <w:b/>
              </w:rPr>
            </w:pPr>
          </w:p>
        </w:tc>
        <w:tc>
          <w:tcPr>
            <w:tcW w:w="7123" w:type="dxa"/>
            <w:gridSpan w:val="2"/>
            <w:tcBorders>
              <w:top w:val="single" w:sz="4" w:space="0" w:color="auto"/>
              <w:bottom w:val="single" w:sz="4" w:space="0" w:color="auto"/>
              <w:right w:val="single" w:sz="4" w:space="0" w:color="auto"/>
            </w:tcBorders>
          </w:tcPr>
          <w:p w:rsidR="00F46679" w:rsidRPr="00AF63BC" w:rsidRDefault="00F46679" w:rsidP="00AA0092">
            <w:pPr>
              <w:rPr>
                <w:rFonts w:cs="Arial"/>
                <w:bCs/>
              </w:rPr>
            </w:pPr>
            <w:r w:rsidRPr="00AF63BC">
              <w:rPr>
                <w:rFonts w:cs="Arial"/>
                <w:bCs/>
              </w:rPr>
              <w:t>Good standard of general education, including good applied literacy and numeracy skills</w:t>
            </w:r>
            <w:r>
              <w:rPr>
                <w:rFonts w:cs="Arial"/>
                <w:bCs/>
              </w:rPr>
              <w:t>.</w:t>
            </w:r>
          </w:p>
        </w:tc>
        <w:tc>
          <w:tcPr>
            <w:tcW w:w="493" w:type="dxa"/>
            <w:tcBorders>
              <w:top w:val="single" w:sz="4" w:space="0" w:color="auto"/>
              <w:left w:val="single" w:sz="4" w:space="0" w:color="auto"/>
              <w:bottom w:val="single" w:sz="4" w:space="0" w:color="auto"/>
            </w:tcBorders>
            <w:shd w:val="clear" w:color="auto" w:fill="D9D9D9"/>
          </w:tcPr>
          <w:p w:rsidR="00F46679" w:rsidRPr="00C45A0F" w:rsidRDefault="00F46679"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F46679" w:rsidRPr="00C45A0F" w:rsidRDefault="00F46679" w:rsidP="00AA0092">
            <w:pPr>
              <w:rPr>
                <w:rFonts w:cs="Arial"/>
                <w:b/>
              </w:rPr>
            </w:pPr>
          </w:p>
        </w:tc>
        <w:tc>
          <w:tcPr>
            <w:tcW w:w="1377" w:type="dxa"/>
            <w:tcBorders>
              <w:top w:val="single" w:sz="4" w:space="0" w:color="auto"/>
              <w:left w:val="single" w:sz="4" w:space="0" w:color="auto"/>
              <w:bottom w:val="single" w:sz="4" w:space="0" w:color="auto"/>
            </w:tcBorders>
          </w:tcPr>
          <w:p w:rsidR="00F46679" w:rsidRPr="00C45A0F" w:rsidRDefault="00F46679" w:rsidP="00AA0092">
            <w:pPr>
              <w:rPr>
                <w:rFonts w:cs="Arial"/>
                <w:b/>
              </w:rPr>
            </w:pPr>
            <w:r>
              <w:rPr>
                <w:rFonts w:cs="Arial"/>
                <w:b/>
              </w:rPr>
              <w:t>AF</w:t>
            </w:r>
            <w:r w:rsidR="00B176FA">
              <w:rPr>
                <w:rFonts w:cs="Arial"/>
                <w:b/>
              </w:rPr>
              <w:t>, CQ</w:t>
            </w:r>
          </w:p>
        </w:tc>
      </w:tr>
      <w:tr w:rsidR="00F46679" w:rsidRPr="00C45A0F" w:rsidTr="00B11720">
        <w:trPr>
          <w:cantSplit/>
          <w:jc w:val="center"/>
        </w:trPr>
        <w:tc>
          <w:tcPr>
            <w:tcW w:w="629" w:type="dxa"/>
            <w:vMerge/>
            <w:tcBorders>
              <w:right w:val="single" w:sz="4" w:space="0" w:color="auto"/>
            </w:tcBorders>
          </w:tcPr>
          <w:p w:rsidR="00F46679" w:rsidRPr="00C45A0F" w:rsidRDefault="00F46679" w:rsidP="007234F4">
            <w:pPr>
              <w:rPr>
                <w:rFonts w:cs="Arial"/>
                <w:b/>
              </w:rPr>
            </w:pPr>
          </w:p>
        </w:tc>
        <w:tc>
          <w:tcPr>
            <w:tcW w:w="7123" w:type="dxa"/>
            <w:gridSpan w:val="2"/>
            <w:tcBorders>
              <w:top w:val="single" w:sz="4" w:space="0" w:color="auto"/>
              <w:bottom w:val="single" w:sz="4" w:space="0" w:color="auto"/>
              <w:right w:val="single" w:sz="4" w:space="0" w:color="auto"/>
            </w:tcBorders>
          </w:tcPr>
          <w:p w:rsidR="00F46679" w:rsidRPr="003C3B76" w:rsidRDefault="00F46679" w:rsidP="00AA0092">
            <w:pPr>
              <w:rPr>
                <w:rFonts w:cs="Arial"/>
                <w:bCs/>
              </w:rPr>
            </w:pPr>
            <w:r>
              <w:rPr>
                <w:rFonts w:cs="Arial"/>
                <w:bCs/>
              </w:rPr>
              <w:t>Demonstrates commitment to personal and professional development</w:t>
            </w:r>
          </w:p>
        </w:tc>
        <w:tc>
          <w:tcPr>
            <w:tcW w:w="493" w:type="dxa"/>
            <w:tcBorders>
              <w:top w:val="single" w:sz="4" w:space="0" w:color="auto"/>
              <w:left w:val="single" w:sz="4" w:space="0" w:color="auto"/>
              <w:bottom w:val="single" w:sz="4" w:space="0" w:color="auto"/>
            </w:tcBorders>
            <w:shd w:val="clear" w:color="auto" w:fill="D9D9D9"/>
          </w:tcPr>
          <w:p w:rsidR="00F46679" w:rsidRPr="00C45A0F" w:rsidRDefault="00F46679"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F46679" w:rsidRPr="00C45A0F" w:rsidRDefault="00F46679" w:rsidP="00AA0092">
            <w:pPr>
              <w:rPr>
                <w:rFonts w:cs="Arial"/>
                <w:b/>
              </w:rPr>
            </w:pPr>
          </w:p>
        </w:tc>
        <w:tc>
          <w:tcPr>
            <w:tcW w:w="1377" w:type="dxa"/>
            <w:tcBorders>
              <w:top w:val="single" w:sz="4" w:space="0" w:color="auto"/>
              <w:left w:val="single" w:sz="4" w:space="0" w:color="auto"/>
              <w:bottom w:val="single" w:sz="4" w:space="0" w:color="auto"/>
            </w:tcBorders>
          </w:tcPr>
          <w:p w:rsidR="00F46679" w:rsidRPr="00C45A0F" w:rsidRDefault="00F46679" w:rsidP="00AA0092">
            <w:pPr>
              <w:rPr>
                <w:rFonts w:cs="Arial"/>
                <w:b/>
              </w:rPr>
            </w:pPr>
            <w:r>
              <w:rPr>
                <w:rFonts w:cs="Arial"/>
                <w:b/>
              </w:rPr>
              <w:t xml:space="preserve"> I, R</w:t>
            </w:r>
          </w:p>
        </w:tc>
      </w:tr>
      <w:tr w:rsidR="00F46679" w:rsidRPr="00C45A0F" w:rsidTr="00B11720">
        <w:trPr>
          <w:cantSplit/>
          <w:jc w:val="center"/>
        </w:trPr>
        <w:tc>
          <w:tcPr>
            <w:tcW w:w="629" w:type="dxa"/>
            <w:vMerge/>
            <w:tcBorders>
              <w:right w:val="single" w:sz="4" w:space="0" w:color="auto"/>
            </w:tcBorders>
          </w:tcPr>
          <w:p w:rsidR="00F46679" w:rsidRPr="00C45A0F" w:rsidRDefault="00F46679" w:rsidP="007234F4">
            <w:pPr>
              <w:rPr>
                <w:rFonts w:cs="Arial"/>
                <w:b/>
              </w:rPr>
            </w:pPr>
          </w:p>
        </w:tc>
        <w:tc>
          <w:tcPr>
            <w:tcW w:w="7123" w:type="dxa"/>
            <w:gridSpan w:val="2"/>
            <w:tcBorders>
              <w:top w:val="single" w:sz="4" w:space="0" w:color="auto"/>
              <w:bottom w:val="single" w:sz="4" w:space="0" w:color="auto"/>
              <w:right w:val="single" w:sz="4" w:space="0" w:color="auto"/>
            </w:tcBorders>
          </w:tcPr>
          <w:p w:rsidR="00F46679" w:rsidRDefault="00F46679" w:rsidP="00F46679">
            <w:pPr>
              <w:rPr>
                <w:rFonts w:cs="Arial"/>
                <w:bCs/>
              </w:rPr>
            </w:pPr>
            <w:r>
              <w:rPr>
                <w:rFonts w:cs="Arial"/>
                <w:bCs/>
              </w:rPr>
              <w:t>Undertaken Equipment assessor training or willingness to complete within 12 months of appointment</w:t>
            </w:r>
          </w:p>
        </w:tc>
        <w:tc>
          <w:tcPr>
            <w:tcW w:w="493" w:type="dxa"/>
            <w:tcBorders>
              <w:top w:val="single" w:sz="4" w:space="0" w:color="auto"/>
              <w:left w:val="single" w:sz="4" w:space="0" w:color="auto"/>
              <w:bottom w:val="single" w:sz="4" w:space="0" w:color="auto"/>
            </w:tcBorders>
            <w:shd w:val="clear" w:color="auto" w:fill="D9D9D9"/>
          </w:tcPr>
          <w:p w:rsidR="00F46679" w:rsidRDefault="00F46679"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F46679" w:rsidRPr="00C45A0F" w:rsidRDefault="00F46679" w:rsidP="00AA0092">
            <w:pPr>
              <w:rPr>
                <w:rFonts w:cs="Arial"/>
                <w:b/>
              </w:rPr>
            </w:pPr>
          </w:p>
        </w:tc>
        <w:tc>
          <w:tcPr>
            <w:tcW w:w="1377" w:type="dxa"/>
            <w:tcBorders>
              <w:top w:val="single" w:sz="4" w:space="0" w:color="auto"/>
              <w:left w:val="single" w:sz="4" w:space="0" w:color="auto"/>
              <w:bottom w:val="single" w:sz="4" w:space="0" w:color="auto"/>
            </w:tcBorders>
          </w:tcPr>
          <w:p w:rsidR="00F46679" w:rsidRDefault="00F46679" w:rsidP="00AA0092">
            <w:pPr>
              <w:rPr>
                <w:rFonts w:cs="Arial"/>
                <w:b/>
              </w:rPr>
            </w:pPr>
            <w:r>
              <w:rPr>
                <w:rFonts w:cs="Arial"/>
                <w:b/>
              </w:rPr>
              <w:t>AF,I</w:t>
            </w:r>
            <w:r w:rsidR="00B176FA">
              <w:rPr>
                <w:rFonts w:cs="Arial"/>
                <w:b/>
              </w:rPr>
              <w:t>, CQ</w:t>
            </w:r>
          </w:p>
        </w:tc>
      </w:tr>
      <w:tr w:rsidR="00F46679" w:rsidRPr="00C45A0F" w:rsidTr="00B11720">
        <w:trPr>
          <w:cantSplit/>
          <w:jc w:val="center"/>
        </w:trPr>
        <w:tc>
          <w:tcPr>
            <w:tcW w:w="629" w:type="dxa"/>
            <w:vMerge/>
            <w:tcBorders>
              <w:bottom w:val="single" w:sz="4" w:space="0" w:color="auto"/>
              <w:right w:val="single" w:sz="4" w:space="0" w:color="auto"/>
            </w:tcBorders>
          </w:tcPr>
          <w:p w:rsidR="00F46679" w:rsidRPr="00C45A0F" w:rsidRDefault="00F46679" w:rsidP="007234F4">
            <w:pPr>
              <w:rPr>
                <w:rFonts w:cs="Arial"/>
                <w:b/>
              </w:rPr>
            </w:pPr>
          </w:p>
        </w:tc>
        <w:tc>
          <w:tcPr>
            <w:tcW w:w="7123" w:type="dxa"/>
            <w:gridSpan w:val="2"/>
            <w:tcBorders>
              <w:top w:val="single" w:sz="4" w:space="0" w:color="auto"/>
              <w:bottom w:val="single" w:sz="4" w:space="0" w:color="auto"/>
              <w:right w:val="single" w:sz="4" w:space="0" w:color="auto"/>
            </w:tcBorders>
          </w:tcPr>
          <w:p w:rsidR="00F46679" w:rsidRDefault="00F46679" w:rsidP="00AA0092">
            <w:pPr>
              <w:rPr>
                <w:rFonts w:cs="Arial"/>
                <w:bCs/>
              </w:rPr>
            </w:pPr>
            <w:r>
              <w:rPr>
                <w:rFonts w:cs="Arial"/>
                <w:bCs/>
              </w:rPr>
              <w:t>Attendance at appropriate social care training e.g. Mental Capacity Act 2005, Safeguarding, Child Protection.</w:t>
            </w:r>
          </w:p>
        </w:tc>
        <w:tc>
          <w:tcPr>
            <w:tcW w:w="493" w:type="dxa"/>
            <w:tcBorders>
              <w:top w:val="single" w:sz="4" w:space="0" w:color="auto"/>
              <w:left w:val="single" w:sz="4" w:space="0" w:color="auto"/>
              <w:bottom w:val="single" w:sz="4" w:space="0" w:color="auto"/>
            </w:tcBorders>
            <w:shd w:val="clear" w:color="auto" w:fill="D9D9D9"/>
          </w:tcPr>
          <w:p w:rsidR="00F46679" w:rsidRDefault="00F46679"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F46679" w:rsidRPr="00C45A0F" w:rsidRDefault="00F46679" w:rsidP="00AA0092">
            <w:pPr>
              <w:rPr>
                <w:rFonts w:cs="Arial"/>
                <w:b/>
              </w:rPr>
            </w:pPr>
          </w:p>
        </w:tc>
        <w:tc>
          <w:tcPr>
            <w:tcW w:w="1377" w:type="dxa"/>
            <w:tcBorders>
              <w:top w:val="single" w:sz="4" w:space="0" w:color="auto"/>
              <w:left w:val="single" w:sz="4" w:space="0" w:color="auto"/>
              <w:bottom w:val="single" w:sz="4" w:space="0" w:color="auto"/>
            </w:tcBorders>
          </w:tcPr>
          <w:p w:rsidR="00F46679" w:rsidRDefault="00F46679" w:rsidP="00AA0092">
            <w:pPr>
              <w:rPr>
                <w:rFonts w:cs="Arial"/>
                <w:b/>
              </w:rPr>
            </w:pPr>
            <w:r>
              <w:rPr>
                <w:rFonts w:cs="Arial"/>
                <w:b/>
              </w:rPr>
              <w:t>AF,I,R</w:t>
            </w:r>
          </w:p>
        </w:tc>
      </w:tr>
      <w:tr w:rsidR="00B176FA" w:rsidRPr="00C45A0F" w:rsidTr="007234F4">
        <w:trPr>
          <w:trHeight w:val="284"/>
          <w:jc w:val="center"/>
        </w:trPr>
        <w:tc>
          <w:tcPr>
            <w:tcW w:w="629" w:type="dxa"/>
            <w:vMerge w:val="restart"/>
            <w:tcBorders>
              <w:top w:val="single" w:sz="4" w:space="0" w:color="auto"/>
              <w:right w:val="single" w:sz="4" w:space="0" w:color="auto"/>
            </w:tcBorders>
          </w:tcPr>
          <w:p w:rsidR="00B176FA" w:rsidRPr="00C45A0F" w:rsidRDefault="00B176FA" w:rsidP="007234F4">
            <w:pPr>
              <w:rPr>
                <w:rFonts w:cs="Arial"/>
                <w:b/>
              </w:rPr>
            </w:pPr>
            <w:r w:rsidRPr="00C45A0F">
              <w:rPr>
                <w:rFonts w:cs="Arial"/>
                <w:b/>
              </w:rPr>
              <w:t>2.</w:t>
            </w:r>
            <w:r>
              <w:rPr>
                <w:rFonts w:cs="Arial"/>
                <w:b/>
              </w:rPr>
              <w:t xml:space="preserve"> </w:t>
            </w:r>
          </w:p>
        </w:tc>
        <w:tc>
          <w:tcPr>
            <w:tcW w:w="9741" w:type="dxa"/>
            <w:gridSpan w:val="5"/>
            <w:tcBorders>
              <w:top w:val="single" w:sz="4" w:space="0" w:color="auto"/>
              <w:bottom w:val="single" w:sz="4" w:space="0" w:color="auto"/>
            </w:tcBorders>
            <w:shd w:val="clear" w:color="auto" w:fill="D9D9D9"/>
          </w:tcPr>
          <w:p w:rsidR="00B176FA" w:rsidRPr="00C45A0F" w:rsidRDefault="00B176FA" w:rsidP="007234F4">
            <w:pPr>
              <w:rPr>
                <w:rFonts w:cs="Arial"/>
                <w:b/>
              </w:rPr>
            </w:pPr>
            <w:r w:rsidRPr="00524D70">
              <w:rPr>
                <w:rFonts w:cs="Arial"/>
                <w:b/>
              </w:rPr>
              <w:t>Relevant Experience:</w:t>
            </w:r>
          </w:p>
        </w:tc>
      </w:tr>
      <w:tr w:rsidR="00B176FA" w:rsidRPr="00C45A0F" w:rsidTr="007234F4">
        <w:trPr>
          <w:cantSplit/>
          <w:jc w:val="center"/>
        </w:trPr>
        <w:tc>
          <w:tcPr>
            <w:tcW w:w="629" w:type="dxa"/>
            <w:vMerge/>
            <w:tcBorders>
              <w:right w:val="single" w:sz="4" w:space="0" w:color="auto"/>
            </w:tcBorders>
          </w:tcPr>
          <w:p w:rsidR="00B176FA" w:rsidRPr="00C45A0F"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Pr="00C45A0F" w:rsidRDefault="00B176FA" w:rsidP="00AA0092">
            <w:pPr>
              <w:rPr>
                <w:rFonts w:cs="Arial"/>
                <w:b/>
              </w:rPr>
            </w:pPr>
            <w:r w:rsidRPr="00AF63BC">
              <w:rPr>
                <w:rFonts w:cs="Arial"/>
                <w:bCs/>
              </w:rPr>
              <w:t xml:space="preserve">Experience </w:t>
            </w:r>
            <w:r>
              <w:rPr>
                <w:rFonts w:cs="Arial"/>
                <w:bCs/>
              </w:rPr>
              <w:t xml:space="preserve">of working with vulnerable adults </w:t>
            </w:r>
            <w:r w:rsidRPr="00AF63BC">
              <w:rPr>
                <w:rFonts w:cs="Arial"/>
                <w:bCs/>
              </w:rPr>
              <w:t>in</w:t>
            </w:r>
            <w:r>
              <w:rPr>
                <w:rFonts w:cs="Arial"/>
                <w:bCs/>
              </w:rPr>
              <w:t xml:space="preserve"> either </w:t>
            </w:r>
            <w:r w:rsidRPr="00AF63BC">
              <w:rPr>
                <w:rFonts w:cs="Arial"/>
                <w:bCs/>
              </w:rPr>
              <w:t>a professional</w:t>
            </w:r>
            <w:r>
              <w:rPr>
                <w:rFonts w:cs="Arial"/>
                <w:bCs/>
              </w:rPr>
              <w:t>, personal</w:t>
            </w:r>
            <w:r w:rsidRPr="00AF63BC">
              <w:rPr>
                <w:rFonts w:cs="Arial"/>
                <w:bCs/>
              </w:rPr>
              <w:t xml:space="preserve"> or voluntary capacity</w:t>
            </w:r>
            <w:r>
              <w:rPr>
                <w:rFonts w:cs="Arial"/>
                <w:bCs/>
              </w:rPr>
              <w:t>.</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AA0092">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6D3B4A">
            <w:pPr>
              <w:rPr>
                <w:rFonts w:cs="Arial"/>
                <w:b/>
              </w:rPr>
            </w:pPr>
            <w:r>
              <w:rPr>
                <w:rFonts w:cs="Arial"/>
                <w:b/>
              </w:rPr>
              <w:t>AF</w:t>
            </w:r>
          </w:p>
        </w:tc>
      </w:tr>
      <w:tr w:rsidR="00B176FA" w:rsidRPr="00C45A0F" w:rsidTr="007234F4">
        <w:trPr>
          <w:cantSplit/>
          <w:jc w:val="center"/>
        </w:trPr>
        <w:tc>
          <w:tcPr>
            <w:tcW w:w="629" w:type="dxa"/>
            <w:vMerge/>
            <w:tcBorders>
              <w:right w:val="single" w:sz="4" w:space="0" w:color="auto"/>
            </w:tcBorders>
          </w:tcPr>
          <w:p w:rsidR="00B176FA" w:rsidRPr="00C45A0F"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Pr="00C45A0F" w:rsidRDefault="00B176FA" w:rsidP="00AA0092">
            <w:pPr>
              <w:rPr>
                <w:rFonts w:cs="Arial"/>
                <w:b/>
              </w:rPr>
            </w:pPr>
            <w:r>
              <w:rPr>
                <w:rFonts w:cs="Arial"/>
                <w:bCs/>
              </w:rPr>
              <w:t>Has a practical understanding of physical, emotional and attitudinal barriers faced by vulnerable adults and disabled people.</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AA0092">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 xml:space="preserve"> I, R</w:t>
            </w:r>
          </w:p>
        </w:tc>
      </w:tr>
      <w:tr w:rsidR="00B176FA" w:rsidRPr="00C45A0F" w:rsidTr="007234F4">
        <w:trPr>
          <w:cantSplit/>
          <w:jc w:val="center"/>
        </w:trPr>
        <w:tc>
          <w:tcPr>
            <w:tcW w:w="629" w:type="dxa"/>
            <w:vMerge/>
            <w:tcBorders>
              <w:right w:val="single" w:sz="4" w:space="0" w:color="auto"/>
            </w:tcBorders>
          </w:tcPr>
          <w:p w:rsidR="00B176FA" w:rsidRPr="00C45A0F"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Pr="00C45A0F" w:rsidRDefault="00B176FA" w:rsidP="00AA0092">
            <w:pPr>
              <w:rPr>
                <w:rFonts w:cs="Arial"/>
                <w:b/>
              </w:rPr>
            </w:pPr>
            <w:r w:rsidRPr="002D5165">
              <w:rPr>
                <w:rFonts w:cs="Arial"/>
              </w:rPr>
              <w:t>Ability to form and maintain appropriate relationshi</w:t>
            </w:r>
            <w:r>
              <w:rPr>
                <w:rFonts w:cs="Arial"/>
              </w:rPr>
              <w:t>ps and personal boundaries with</w:t>
            </w:r>
            <w:r w:rsidRPr="002D5165">
              <w:rPr>
                <w:rFonts w:cs="Arial"/>
              </w:rPr>
              <w:t xml:space="preserve"> </w:t>
            </w:r>
            <w:r>
              <w:rPr>
                <w:rFonts w:cs="Arial"/>
              </w:rPr>
              <w:t>v</w:t>
            </w:r>
            <w:r w:rsidRPr="002D5165">
              <w:rPr>
                <w:rFonts w:cs="Arial"/>
              </w:rPr>
              <w:t xml:space="preserve">ulnerable </w:t>
            </w:r>
            <w:r>
              <w:rPr>
                <w:rFonts w:cs="Arial"/>
              </w:rPr>
              <w:t>a</w:t>
            </w:r>
            <w:r w:rsidRPr="002D5165">
              <w:rPr>
                <w:rFonts w:cs="Arial"/>
              </w:rPr>
              <w:t>dults.</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AA0092">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AF, I, R</w:t>
            </w:r>
          </w:p>
        </w:tc>
      </w:tr>
      <w:tr w:rsidR="00B176FA" w:rsidRPr="00C45A0F" w:rsidTr="007234F4">
        <w:trPr>
          <w:cantSplit/>
          <w:jc w:val="center"/>
        </w:trPr>
        <w:tc>
          <w:tcPr>
            <w:tcW w:w="629" w:type="dxa"/>
            <w:vMerge/>
            <w:tcBorders>
              <w:right w:val="single" w:sz="4" w:space="0" w:color="auto"/>
            </w:tcBorders>
          </w:tcPr>
          <w:p w:rsidR="00B176FA" w:rsidRPr="00C45A0F"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Pr="00C45A0F" w:rsidRDefault="00B176FA" w:rsidP="00AA0092">
            <w:pPr>
              <w:rPr>
                <w:rFonts w:cs="Arial"/>
                <w:b/>
              </w:rPr>
            </w:pPr>
            <w:r>
              <w:rPr>
                <w:rFonts w:cs="Arial"/>
                <w:bCs/>
              </w:rPr>
              <w:t>Possess a good understanding of how statutory agencies function and the legislative requirements that govern them</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AA0092">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 xml:space="preserve"> I, R</w:t>
            </w:r>
          </w:p>
        </w:tc>
      </w:tr>
      <w:tr w:rsidR="00B176FA" w:rsidRPr="00C45A0F" w:rsidTr="00B26FF2">
        <w:trPr>
          <w:cantSplit/>
          <w:jc w:val="center"/>
        </w:trPr>
        <w:tc>
          <w:tcPr>
            <w:tcW w:w="629" w:type="dxa"/>
            <w:vMerge/>
            <w:tcBorders>
              <w:right w:val="single" w:sz="4" w:space="0" w:color="auto"/>
            </w:tcBorders>
          </w:tcPr>
          <w:p w:rsidR="00B176FA" w:rsidRPr="00C45A0F"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Pr="00C45A0F" w:rsidRDefault="00B176FA" w:rsidP="004F7BA0">
            <w:pPr>
              <w:rPr>
                <w:rFonts w:cs="Arial"/>
                <w:b/>
              </w:rPr>
            </w:pPr>
            <w:r w:rsidRPr="00F7658E">
              <w:rPr>
                <w:rFonts w:cs="Arial"/>
                <w:bCs/>
              </w:rPr>
              <w:t>Has e</w:t>
            </w:r>
            <w:r>
              <w:rPr>
                <w:rFonts w:cs="Arial"/>
                <w:bCs/>
              </w:rPr>
              <w:t xml:space="preserve">xperience of working in </w:t>
            </w:r>
            <w:r w:rsidRPr="00F7658E">
              <w:rPr>
                <w:rFonts w:cs="Arial"/>
                <w:bCs/>
              </w:rPr>
              <w:t xml:space="preserve">a service area </w:t>
            </w:r>
            <w:r>
              <w:rPr>
                <w:rFonts w:cs="Arial"/>
                <w:bCs/>
              </w:rPr>
              <w:t xml:space="preserve">as a </w:t>
            </w:r>
            <w:r w:rsidRPr="00514CEE">
              <w:rPr>
                <w:rFonts w:cs="Arial"/>
              </w:rPr>
              <w:t>first point of contact</w:t>
            </w:r>
            <w:r>
              <w:rPr>
                <w:rFonts w:cs="Arial"/>
              </w:rPr>
              <w:t xml:space="preserve">, is competent at responding to a full range of enquiries,  is supportive of colleagues, and is flexible in their approach to team working. </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AA0092">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AF,I,R</w:t>
            </w:r>
          </w:p>
        </w:tc>
      </w:tr>
      <w:tr w:rsidR="00B176FA" w:rsidRPr="00C45A0F" w:rsidTr="007234F4">
        <w:trPr>
          <w:cantSplit/>
          <w:jc w:val="center"/>
        </w:trPr>
        <w:tc>
          <w:tcPr>
            <w:tcW w:w="629" w:type="dxa"/>
            <w:vMerge/>
            <w:tcBorders>
              <w:bottom w:val="single" w:sz="4" w:space="0" w:color="auto"/>
              <w:right w:val="single" w:sz="4" w:space="0" w:color="auto"/>
            </w:tcBorders>
          </w:tcPr>
          <w:p w:rsidR="00B176FA" w:rsidRPr="00C45A0F"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Pr="0074519E" w:rsidRDefault="00B176FA" w:rsidP="00B97DA6">
            <w:pPr>
              <w:rPr>
                <w:rFonts w:cs="Arial"/>
                <w:bCs/>
              </w:rPr>
            </w:pPr>
            <w:r w:rsidRPr="0074519E">
              <w:rPr>
                <w:rFonts w:cs="Arial"/>
                <w:bCs/>
              </w:rPr>
              <w:t xml:space="preserve">Experience of engaging </w:t>
            </w:r>
            <w:r>
              <w:rPr>
                <w:rFonts w:cs="Arial"/>
                <w:bCs/>
              </w:rPr>
              <w:t>hard to help people and carers</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AA0092">
            <w:pPr>
              <w:rPr>
                <w:rFonts w:cs="Arial"/>
                <w:b/>
              </w:rPr>
            </w:pPr>
          </w:p>
        </w:tc>
        <w:tc>
          <w:tcPr>
            <w:tcW w:w="748"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X</w:t>
            </w:r>
          </w:p>
        </w:tc>
        <w:tc>
          <w:tcPr>
            <w:tcW w:w="1377"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 xml:space="preserve"> I, R</w:t>
            </w:r>
          </w:p>
        </w:tc>
      </w:tr>
      <w:tr w:rsidR="00B176FA" w:rsidRPr="00C45A0F" w:rsidTr="007234F4">
        <w:trPr>
          <w:jc w:val="center"/>
        </w:trPr>
        <w:tc>
          <w:tcPr>
            <w:tcW w:w="629" w:type="dxa"/>
            <w:vMerge w:val="restart"/>
            <w:tcBorders>
              <w:top w:val="single" w:sz="4" w:space="0" w:color="auto"/>
              <w:right w:val="single" w:sz="4" w:space="0" w:color="auto"/>
            </w:tcBorders>
          </w:tcPr>
          <w:p w:rsidR="00B176FA" w:rsidRPr="00C45A0F" w:rsidRDefault="00B176FA" w:rsidP="007234F4">
            <w:pPr>
              <w:rPr>
                <w:rFonts w:cs="Arial"/>
                <w:b/>
              </w:rPr>
            </w:pPr>
            <w:r w:rsidRPr="00C45A0F">
              <w:rPr>
                <w:rFonts w:cs="Arial"/>
                <w:b/>
              </w:rPr>
              <w:t>3.</w:t>
            </w:r>
            <w:r>
              <w:rPr>
                <w:rFonts w:cs="Arial"/>
                <w:b/>
              </w:rPr>
              <w:t xml:space="preserve"> </w:t>
            </w:r>
          </w:p>
        </w:tc>
        <w:tc>
          <w:tcPr>
            <w:tcW w:w="9741" w:type="dxa"/>
            <w:gridSpan w:val="5"/>
            <w:tcBorders>
              <w:top w:val="single" w:sz="4" w:space="0" w:color="auto"/>
              <w:bottom w:val="single" w:sz="4" w:space="0" w:color="auto"/>
            </w:tcBorders>
            <w:shd w:val="clear" w:color="auto" w:fill="D9D9D9"/>
          </w:tcPr>
          <w:p w:rsidR="00B176FA" w:rsidRPr="00C45A0F" w:rsidRDefault="00B176FA" w:rsidP="007234F4">
            <w:pPr>
              <w:rPr>
                <w:rFonts w:cs="Arial"/>
                <w:b/>
              </w:rPr>
            </w:pPr>
            <w:r w:rsidRPr="00524D70">
              <w:rPr>
                <w:rFonts w:cs="Arial"/>
                <w:b/>
              </w:rPr>
              <w:t>Skills (including think</w:t>
            </w:r>
            <w:r>
              <w:rPr>
                <w:rFonts w:cs="Arial"/>
                <w:b/>
              </w:rPr>
              <w:t>ing challenge/mental demands)</w:t>
            </w:r>
            <w:r w:rsidRPr="00524D70">
              <w:rPr>
                <w:rFonts w:cs="Arial"/>
                <w:b/>
              </w:rPr>
              <w:t>:</w:t>
            </w:r>
          </w:p>
        </w:tc>
      </w:tr>
      <w:tr w:rsidR="00B176FA" w:rsidRPr="00C45A0F" w:rsidTr="007234F4">
        <w:trPr>
          <w:cantSplit/>
          <w:jc w:val="center"/>
        </w:trPr>
        <w:tc>
          <w:tcPr>
            <w:tcW w:w="629" w:type="dxa"/>
            <w:vMerge/>
            <w:tcBorders>
              <w:right w:val="single" w:sz="4" w:space="0" w:color="auto"/>
            </w:tcBorders>
          </w:tcPr>
          <w:p w:rsidR="00B176FA" w:rsidRPr="00C45A0F"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Pr="00C45A0F" w:rsidRDefault="00B176FA" w:rsidP="00984DFD">
            <w:pPr>
              <w:rPr>
                <w:rFonts w:cs="Arial"/>
                <w:b/>
              </w:rPr>
            </w:pPr>
            <w:r w:rsidRPr="00524D70">
              <w:rPr>
                <w:rFonts w:cs="Arial"/>
                <w:szCs w:val="24"/>
              </w:rPr>
              <w:t>Motivation to work with</w:t>
            </w:r>
            <w:r>
              <w:rPr>
                <w:rFonts w:cs="Arial"/>
                <w:szCs w:val="24"/>
              </w:rPr>
              <w:t xml:space="preserve"> a diverse and varied group of people which will include vulnerable adults.</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7234F4">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7234F4">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7234F4">
            <w:pPr>
              <w:rPr>
                <w:rFonts w:cs="Arial"/>
                <w:b/>
              </w:rPr>
            </w:pPr>
            <w:r>
              <w:rPr>
                <w:rFonts w:cs="Arial"/>
                <w:b/>
              </w:rPr>
              <w:t>I, R</w:t>
            </w:r>
          </w:p>
        </w:tc>
      </w:tr>
      <w:tr w:rsidR="00B176FA" w:rsidRPr="00C45A0F" w:rsidTr="007234F4">
        <w:trPr>
          <w:cantSplit/>
          <w:jc w:val="center"/>
        </w:trPr>
        <w:tc>
          <w:tcPr>
            <w:tcW w:w="629" w:type="dxa"/>
            <w:vMerge/>
            <w:tcBorders>
              <w:right w:val="single" w:sz="4" w:space="0" w:color="auto"/>
            </w:tcBorders>
          </w:tcPr>
          <w:p w:rsidR="00B176FA" w:rsidRPr="00C45A0F"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Pr="002D5165" w:rsidRDefault="00B176FA" w:rsidP="007234F4">
            <w:pPr>
              <w:rPr>
                <w:rFonts w:cs="Arial"/>
              </w:rPr>
            </w:pPr>
            <w:r w:rsidRPr="002D5165">
              <w:rPr>
                <w:rFonts w:cs="Arial"/>
              </w:rPr>
              <w:t>Ability to form and maintain appropriate relationships and personal boundaries</w:t>
            </w:r>
            <w:r>
              <w:rPr>
                <w:rFonts w:cs="Arial"/>
              </w:rPr>
              <w:t xml:space="preserve"> with people.</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7234F4">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7234F4">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7234F4">
            <w:pPr>
              <w:rPr>
                <w:rFonts w:cs="Arial"/>
                <w:b/>
              </w:rPr>
            </w:pPr>
            <w:r>
              <w:rPr>
                <w:rFonts w:cs="Arial"/>
                <w:b/>
              </w:rPr>
              <w:t>I, R</w:t>
            </w:r>
          </w:p>
        </w:tc>
      </w:tr>
      <w:tr w:rsidR="00B176FA" w:rsidRPr="00C45A0F" w:rsidTr="007234F4">
        <w:trPr>
          <w:cantSplit/>
          <w:jc w:val="center"/>
        </w:trPr>
        <w:tc>
          <w:tcPr>
            <w:tcW w:w="629" w:type="dxa"/>
            <w:vMerge/>
            <w:tcBorders>
              <w:right w:val="single" w:sz="4" w:space="0" w:color="auto"/>
            </w:tcBorders>
          </w:tcPr>
          <w:p w:rsidR="00B176FA" w:rsidRPr="00C45A0F"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Pr="00C45A0F" w:rsidRDefault="00B176FA" w:rsidP="007234F4">
            <w:pPr>
              <w:rPr>
                <w:rFonts w:cs="Arial"/>
                <w:b/>
              </w:rPr>
            </w:pPr>
            <w:r>
              <w:rPr>
                <w:rFonts w:cs="Arial"/>
              </w:rPr>
              <w:t>To use tact, sensitivity, reassurance and empathy with people who are distressed, annoyed or may have legitimate complaints which can often be time consuming.</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7234F4">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7234F4">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7234F4">
            <w:pPr>
              <w:rPr>
                <w:rFonts w:cs="Arial"/>
                <w:b/>
              </w:rPr>
            </w:pPr>
            <w:r>
              <w:rPr>
                <w:rFonts w:cs="Arial"/>
                <w:b/>
              </w:rPr>
              <w:t>I, R</w:t>
            </w:r>
          </w:p>
        </w:tc>
      </w:tr>
      <w:tr w:rsidR="00B176FA" w:rsidRPr="00C45A0F" w:rsidTr="00A9445B">
        <w:trPr>
          <w:cantSplit/>
          <w:jc w:val="center"/>
        </w:trPr>
        <w:tc>
          <w:tcPr>
            <w:tcW w:w="629" w:type="dxa"/>
            <w:vMerge/>
            <w:tcBorders>
              <w:right w:val="single" w:sz="4" w:space="0" w:color="auto"/>
            </w:tcBorders>
          </w:tcPr>
          <w:p w:rsidR="00B176FA" w:rsidRPr="00C45A0F"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Pr="00C45A0F" w:rsidRDefault="00B176FA" w:rsidP="00A37291">
            <w:pPr>
              <w:rPr>
                <w:rFonts w:cs="Arial"/>
                <w:b/>
              </w:rPr>
            </w:pPr>
            <w:r>
              <w:rPr>
                <w:rFonts w:cs="Arial"/>
              </w:rPr>
              <w:t>Ability to apply solution focused approaches to conversations with people and carers</w:t>
            </w:r>
            <w:r w:rsidRPr="00E92C74">
              <w:rPr>
                <w:rFonts w:cs="Arial"/>
              </w:rPr>
              <w:t xml:space="preserve"> </w:t>
            </w:r>
            <w:r>
              <w:rPr>
                <w:rFonts w:cs="Arial"/>
              </w:rPr>
              <w:t>enabling identification of outcomes steps and goals to move forward.</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AA0092">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I,R</w:t>
            </w:r>
          </w:p>
        </w:tc>
      </w:tr>
      <w:tr w:rsidR="00B176FA" w:rsidRPr="00C45A0F" w:rsidTr="00A9445B">
        <w:trPr>
          <w:cantSplit/>
          <w:jc w:val="center"/>
        </w:trPr>
        <w:tc>
          <w:tcPr>
            <w:tcW w:w="629" w:type="dxa"/>
            <w:vMerge/>
            <w:tcBorders>
              <w:right w:val="single" w:sz="4" w:space="0" w:color="auto"/>
            </w:tcBorders>
          </w:tcPr>
          <w:p w:rsidR="00B176FA" w:rsidRPr="00C45A0F"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Pr="00C45A0F" w:rsidRDefault="00B176FA" w:rsidP="00AA0092">
            <w:pPr>
              <w:rPr>
                <w:rFonts w:cs="Arial"/>
                <w:b/>
              </w:rPr>
            </w:pPr>
            <w:r w:rsidRPr="00E92C74">
              <w:rPr>
                <w:rFonts w:cs="Arial"/>
              </w:rPr>
              <w:t>Ability to make decisions within delegated responsibility and to recognise when something requires higher level authorisation</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AA0092">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 xml:space="preserve"> I, R</w:t>
            </w:r>
          </w:p>
        </w:tc>
      </w:tr>
      <w:tr w:rsidR="00B176FA" w:rsidRPr="00C45A0F" w:rsidTr="007234F4">
        <w:trPr>
          <w:cantSplit/>
          <w:jc w:val="center"/>
        </w:trPr>
        <w:tc>
          <w:tcPr>
            <w:tcW w:w="629" w:type="dxa"/>
            <w:vMerge/>
            <w:tcBorders>
              <w:bottom w:val="single" w:sz="4" w:space="0" w:color="auto"/>
              <w:right w:val="single" w:sz="4" w:space="0" w:color="auto"/>
            </w:tcBorders>
          </w:tcPr>
          <w:p w:rsidR="00B176FA" w:rsidRPr="00C45A0F"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Pr="00C45A0F" w:rsidRDefault="00B176FA" w:rsidP="00AA0092">
            <w:pPr>
              <w:rPr>
                <w:rFonts w:cs="Arial"/>
                <w:b/>
              </w:rPr>
            </w:pPr>
            <w:r>
              <w:rPr>
                <w:rFonts w:cs="Arial"/>
                <w:bCs/>
              </w:rPr>
              <w:t xml:space="preserve">Ability to work under pressure, self-manage in relation to time and prioritise workload, according to needs and demands of people accessing See and Solve </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AA0092">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 xml:space="preserve"> I, R</w:t>
            </w:r>
          </w:p>
        </w:tc>
      </w:tr>
      <w:tr w:rsidR="00451ACC" w:rsidRPr="00C45A0F" w:rsidTr="007234F4">
        <w:trPr>
          <w:cantSplit/>
          <w:jc w:val="center"/>
        </w:trPr>
        <w:tc>
          <w:tcPr>
            <w:tcW w:w="629" w:type="dxa"/>
            <w:tcBorders>
              <w:bottom w:val="single" w:sz="4" w:space="0" w:color="auto"/>
              <w:right w:val="single" w:sz="4" w:space="0" w:color="auto"/>
            </w:tcBorders>
          </w:tcPr>
          <w:p w:rsidR="00451ACC" w:rsidRPr="00C45A0F" w:rsidRDefault="00451ACC" w:rsidP="007234F4">
            <w:pPr>
              <w:rPr>
                <w:rFonts w:cs="Arial"/>
                <w:b/>
              </w:rPr>
            </w:pPr>
          </w:p>
        </w:tc>
        <w:tc>
          <w:tcPr>
            <w:tcW w:w="7123" w:type="dxa"/>
            <w:gridSpan w:val="2"/>
            <w:tcBorders>
              <w:top w:val="single" w:sz="4" w:space="0" w:color="auto"/>
              <w:bottom w:val="single" w:sz="4" w:space="0" w:color="auto"/>
              <w:right w:val="single" w:sz="4" w:space="0" w:color="auto"/>
            </w:tcBorders>
          </w:tcPr>
          <w:p w:rsidR="007743C4" w:rsidRPr="00B176FA" w:rsidRDefault="00451ACC" w:rsidP="00AA0092">
            <w:pPr>
              <w:rPr>
                <w:rFonts w:cs="Arial"/>
                <w:bCs/>
              </w:rPr>
            </w:pPr>
            <w:r>
              <w:rPr>
                <w:rFonts w:cs="Arial"/>
                <w:bCs/>
              </w:rPr>
              <w:t>Ability to engage</w:t>
            </w:r>
            <w:r w:rsidRPr="0074519E">
              <w:rPr>
                <w:rFonts w:cs="Arial"/>
                <w:bCs/>
              </w:rPr>
              <w:t xml:space="preserve"> </w:t>
            </w:r>
            <w:r w:rsidR="00984DFD">
              <w:rPr>
                <w:rFonts w:cs="Arial"/>
                <w:bCs/>
              </w:rPr>
              <w:t>hard to help people (including carers)</w:t>
            </w:r>
            <w:r>
              <w:rPr>
                <w:rFonts w:cs="Arial"/>
                <w:bCs/>
              </w:rPr>
              <w:t xml:space="preserve"> through a range of media, telephone, text, email and in urgent circumstances in person.</w:t>
            </w:r>
          </w:p>
        </w:tc>
        <w:tc>
          <w:tcPr>
            <w:tcW w:w="493" w:type="dxa"/>
            <w:tcBorders>
              <w:top w:val="single" w:sz="4" w:space="0" w:color="auto"/>
              <w:left w:val="single" w:sz="4" w:space="0" w:color="auto"/>
              <w:bottom w:val="single" w:sz="4" w:space="0" w:color="auto"/>
            </w:tcBorders>
            <w:shd w:val="clear" w:color="auto" w:fill="D9D9D9"/>
          </w:tcPr>
          <w:p w:rsidR="00451ACC" w:rsidRPr="00C45A0F" w:rsidRDefault="00451ACC"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451ACC" w:rsidRPr="00C45A0F" w:rsidRDefault="00451ACC" w:rsidP="00AA0092">
            <w:pPr>
              <w:rPr>
                <w:rFonts w:cs="Arial"/>
                <w:b/>
              </w:rPr>
            </w:pPr>
          </w:p>
        </w:tc>
        <w:tc>
          <w:tcPr>
            <w:tcW w:w="1377" w:type="dxa"/>
            <w:tcBorders>
              <w:top w:val="single" w:sz="4" w:space="0" w:color="auto"/>
              <w:left w:val="single" w:sz="4" w:space="0" w:color="auto"/>
              <w:bottom w:val="single" w:sz="4" w:space="0" w:color="auto"/>
            </w:tcBorders>
          </w:tcPr>
          <w:p w:rsidR="00451ACC" w:rsidRPr="00C45A0F" w:rsidRDefault="00451ACC" w:rsidP="00AA0092">
            <w:pPr>
              <w:rPr>
                <w:rFonts w:cs="Arial"/>
                <w:b/>
              </w:rPr>
            </w:pPr>
            <w:r>
              <w:rPr>
                <w:rFonts w:cs="Arial"/>
                <w:b/>
              </w:rPr>
              <w:t xml:space="preserve"> I, R</w:t>
            </w:r>
          </w:p>
        </w:tc>
      </w:tr>
      <w:tr w:rsidR="00451ACC" w:rsidRPr="00C45A0F" w:rsidTr="007234F4">
        <w:trPr>
          <w:jc w:val="center"/>
        </w:trPr>
        <w:tc>
          <w:tcPr>
            <w:tcW w:w="629" w:type="dxa"/>
            <w:vMerge w:val="restart"/>
            <w:tcBorders>
              <w:top w:val="single" w:sz="4" w:space="0" w:color="auto"/>
              <w:right w:val="single" w:sz="4" w:space="0" w:color="auto"/>
            </w:tcBorders>
          </w:tcPr>
          <w:p w:rsidR="00451ACC" w:rsidRPr="00C45A0F" w:rsidRDefault="00451ACC" w:rsidP="007234F4">
            <w:pPr>
              <w:rPr>
                <w:rFonts w:cs="Arial"/>
                <w:b/>
              </w:rPr>
            </w:pPr>
            <w:r w:rsidRPr="00C45A0F">
              <w:rPr>
                <w:rFonts w:cs="Arial"/>
                <w:b/>
              </w:rPr>
              <w:t>4.</w:t>
            </w:r>
            <w:r>
              <w:rPr>
                <w:rFonts w:cs="Arial"/>
                <w:b/>
              </w:rPr>
              <w:t xml:space="preserve"> </w:t>
            </w:r>
          </w:p>
        </w:tc>
        <w:tc>
          <w:tcPr>
            <w:tcW w:w="9741" w:type="dxa"/>
            <w:gridSpan w:val="5"/>
            <w:tcBorders>
              <w:top w:val="single" w:sz="4" w:space="0" w:color="auto"/>
              <w:bottom w:val="single" w:sz="4" w:space="0" w:color="auto"/>
            </w:tcBorders>
            <w:shd w:val="clear" w:color="auto" w:fill="D9D9D9"/>
          </w:tcPr>
          <w:p w:rsidR="00451ACC" w:rsidRPr="00C45A0F" w:rsidRDefault="00451ACC" w:rsidP="007234F4">
            <w:pPr>
              <w:rPr>
                <w:rFonts w:cs="Arial"/>
                <w:b/>
              </w:rPr>
            </w:pPr>
            <w:r w:rsidRPr="00C45A0F">
              <w:rPr>
                <w:rFonts w:cs="Arial"/>
                <w:b/>
              </w:rPr>
              <w:t>Knowledge:</w:t>
            </w:r>
          </w:p>
        </w:tc>
      </w:tr>
      <w:tr w:rsidR="00451ACC" w:rsidRPr="00C45A0F" w:rsidTr="007234F4">
        <w:trPr>
          <w:cantSplit/>
          <w:jc w:val="center"/>
        </w:trPr>
        <w:tc>
          <w:tcPr>
            <w:tcW w:w="629" w:type="dxa"/>
            <w:vMerge/>
            <w:tcBorders>
              <w:right w:val="single" w:sz="4" w:space="0" w:color="auto"/>
            </w:tcBorders>
          </w:tcPr>
          <w:p w:rsidR="00451ACC" w:rsidRPr="00C45A0F" w:rsidRDefault="00451ACC" w:rsidP="007234F4">
            <w:pPr>
              <w:rPr>
                <w:rFonts w:cs="Arial"/>
                <w:b/>
              </w:rPr>
            </w:pPr>
          </w:p>
        </w:tc>
        <w:tc>
          <w:tcPr>
            <w:tcW w:w="7123" w:type="dxa"/>
            <w:gridSpan w:val="2"/>
            <w:tcBorders>
              <w:top w:val="single" w:sz="4" w:space="0" w:color="auto"/>
              <w:bottom w:val="single" w:sz="4" w:space="0" w:color="auto"/>
              <w:right w:val="single" w:sz="4" w:space="0" w:color="auto"/>
            </w:tcBorders>
          </w:tcPr>
          <w:p w:rsidR="00451ACC" w:rsidRPr="004D1E4B" w:rsidRDefault="00451ACC" w:rsidP="00A37291">
            <w:pPr>
              <w:rPr>
                <w:rFonts w:cs="Arial"/>
              </w:rPr>
            </w:pPr>
            <w:r w:rsidRPr="004D1E4B">
              <w:rPr>
                <w:rFonts w:cs="Arial"/>
              </w:rPr>
              <w:t xml:space="preserve">A knowledge and commitment to </w:t>
            </w:r>
            <w:r w:rsidR="00A37291">
              <w:rPr>
                <w:rFonts w:cs="Arial"/>
              </w:rPr>
              <w:t>Making Safeguarding Personal</w:t>
            </w:r>
            <w:r w:rsidR="00F42937">
              <w:rPr>
                <w:rFonts w:cs="Arial"/>
              </w:rPr>
              <w:t xml:space="preserve"> </w:t>
            </w:r>
            <w:r w:rsidRPr="004D1E4B">
              <w:rPr>
                <w:rFonts w:cs="Arial"/>
              </w:rPr>
              <w:t>and promoting the welfare of vulnerable adults</w:t>
            </w:r>
            <w:r>
              <w:rPr>
                <w:rFonts w:cs="Arial"/>
              </w:rPr>
              <w:t xml:space="preserve"> </w:t>
            </w:r>
          </w:p>
        </w:tc>
        <w:tc>
          <w:tcPr>
            <w:tcW w:w="493" w:type="dxa"/>
            <w:tcBorders>
              <w:top w:val="single" w:sz="4" w:space="0" w:color="auto"/>
              <w:left w:val="single" w:sz="4" w:space="0" w:color="auto"/>
              <w:bottom w:val="single" w:sz="4" w:space="0" w:color="auto"/>
            </w:tcBorders>
            <w:shd w:val="clear" w:color="auto" w:fill="D9D9D9"/>
          </w:tcPr>
          <w:p w:rsidR="00451ACC" w:rsidRPr="00C45A0F" w:rsidRDefault="00451ACC"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451ACC" w:rsidRPr="00C45A0F" w:rsidRDefault="00451ACC" w:rsidP="00AA0092">
            <w:pPr>
              <w:rPr>
                <w:rFonts w:cs="Arial"/>
                <w:b/>
              </w:rPr>
            </w:pPr>
          </w:p>
        </w:tc>
        <w:tc>
          <w:tcPr>
            <w:tcW w:w="1377" w:type="dxa"/>
            <w:tcBorders>
              <w:top w:val="single" w:sz="4" w:space="0" w:color="auto"/>
              <w:left w:val="single" w:sz="4" w:space="0" w:color="auto"/>
              <w:bottom w:val="single" w:sz="4" w:space="0" w:color="auto"/>
            </w:tcBorders>
          </w:tcPr>
          <w:p w:rsidR="00451ACC" w:rsidRPr="00C45A0F" w:rsidRDefault="00451ACC" w:rsidP="00AA0092">
            <w:pPr>
              <w:rPr>
                <w:rFonts w:cs="Arial"/>
                <w:b/>
              </w:rPr>
            </w:pPr>
            <w:r>
              <w:rPr>
                <w:rFonts w:cs="Arial"/>
                <w:b/>
              </w:rPr>
              <w:t xml:space="preserve"> I, R</w:t>
            </w:r>
          </w:p>
        </w:tc>
      </w:tr>
      <w:tr w:rsidR="00451ACC" w:rsidRPr="00C45A0F" w:rsidTr="007234F4">
        <w:trPr>
          <w:cantSplit/>
          <w:jc w:val="center"/>
        </w:trPr>
        <w:tc>
          <w:tcPr>
            <w:tcW w:w="629" w:type="dxa"/>
            <w:vMerge/>
            <w:tcBorders>
              <w:right w:val="single" w:sz="4" w:space="0" w:color="auto"/>
            </w:tcBorders>
          </w:tcPr>
          <w:p w:rsidR="00451ACC" w:rsidRPr="00C45A0F" w:rsidRDefault="00451ACC" w:rsidP="007234F4">
            <w:pPr>
              <w:rPr>
                <w:rFonts w:cs="Arial"/>
                <w:b/>
              </w:rPr>
            </w:pPr>
          </w:p>
        </w:tc>
        <w:tc>
          <w:tcPr>
            <w:tcW w:w="7123" w:type="dxa"/>
            <w:gridSpan w:val="2"/>
            <w:tcBorders>
              <w:top w:val="single" w:sz="4" w:space="0" w:color="auto"/>
              <w:bottom w:val="single" w:sz="4" w:space="0" w:color="auto"/>
              <w:right w:val="single" w:sz="4" w:space="0" w:color="auto"/>
            </w:tcBorders>
          </w:tcPr>
          <w:p w:rsidR="00451ACC" w:rsidRPr="00C45A0F" w:rsidRDefault="00451ACC" w:rsidP="00F42937">
            <w:pPr>
              <w:rPr>
                <w:rFonts w:cs="Arial"/>
                <w:b/>
              </w:rPr>
            </w:pPr>
            <w:r>
              <w:rPr>
                <w:rFonts w:cs="Arial"/>
                <w:bCs/>
              </w:rPr>
              <w:t xml:space="preserve">Understanding of the evidence base for </w:t>
            </w:r>
            <w:r w:rsidR="00A37291">
              <w:rPr>
                <w:rFonts w:cs="Arial"/>
                <w:bCs/>
              </w:rPr>
              <w:t>Active Recovery and the new operating model</w:t>
            </w:r>
            <w:r w:rsidR="00F42937">
              <w:rPr>
                <w:rFonts w:cs="Arial"/>
                <w:bCs/>
              </w:rPr>
              <w:t xml:space="preserve"> </w:t>
            </w:r>
            <w:r w:rsidR="00A37291">
              <w:rPr>
                <w:rFonts w:cs="Arial"/>
                <w:bCs/>
              </w:rPr>
              <w:t xml:space="preserve">and how </w:t>
            </w:r>
            <w:r>
              <w:rPr>
                <w:rFonts w:cs="Arial"/>
                <w:bCs/>
              </w:rPr>
              <w:t>this promotes independence and quality of life.</w:t>
            </w:r>
          </w:p>
        </w:tc>
        <w:tc>
          <w:tcPr>
            <w:tcW w:w="493" w:type="dxa"/>
            <w:tcBorders>
              <w:top w:val="single" w:sz="4" w:space="0" w:color="auto"/>
              <w:left w:val="single" w:sz="4" w:space="0" w:color="auto"/>
              <w:bottom w:val="single" w:sz="4" w:space="0" w:color="auto"/>
            </w:tcBorders>
            <w:shd w:val="clear" w:color="auto" w:fill="D9D9D9"/>
          </w:tcPr>
          <w:p w:rsidR="00451ACC" w:rsidRPr="00C45A0F" w:rsidRDefault="00451ACC" w:rsidP="00AA0092">
            <w:pPr>
              <w:rPr>
                <w:rFonts w:cs="Arial"/>
                <w:b/>
              </w:rPr>
            </w:pPr>
          </w:p>
        </w:tc>
        <w:tc>
          <w:tcPr>
            <w:tcW w:w="748" w:type="dxa"/>
            <w:tcBorders>
              <w:top w:val="single" w:sz="4" w:space="0" w:color="auto"/>
              <w:left w:val="single" w:sz="4" w:space="0" w:color="auto"/>
              <w:bottom w:val="single" w:sz="4" w:space="0" w:color="auto"/>
            </w:tcBorders>
          </w:tcPr>
          <w:p w:rsidR="00451ACC" w:rsidRPr="00C45A0F" w:rsidRDefault="00451ACC" w:rsidP="00AA0092">
            <w:pPr>
              <w:rPr>
                <w:rFonts w:cs="Arial"/>
                <w:b/>
              </w:rPr>
            </w:pPr>
            <w:r>
              <w:rPr>
                <w:rFonts w:cs="Arial"/>
                <w:b/>
              </w:rPr>
              <w:t>X</w:t>
            </w:r>
          </w:p>
        </w:tc>
        <w:tc>
          <w:tcPr>
            <w:tcW w:w="1377" w:type="dxa"/>
            <w:tcBorders>
              <w:top w:val="single" w:sz="4" w:space="0" w:color="auto"/>
              <w:left w:val="single" w:sz="4" w:space="0" w:color="auto"/>
              <w:bottom w:val="single" w:sz="4" w:space="0" w:color="auto"/>
            </w:tcBorders>
          </w:tcPr>
          <w:p w:rsidR="00451ACC" w:rsidRPr="00C45A0F" w:rsidRDefault="00451ACC" w:rsidP="00AA0092">
            <w:pPr>
              <w:rPr>
                <w:rFonts w:cs="Arial"/>
                <w:b/>
              </w:rPr>
            </w:pPr>
            <w:r>
              <w:rPr>
                <w:rFonts w:cs="Arial"/>
                <w:b/>
              </w:rPr>
              <w:t xml:space="preserve"> I, R</w:t>
            </w:r>
          </w:p>
        </w:tc>
      </w:tr>
      <w:tr w:rsidR="00451ACC" w:rsidRPr="00C45A0F" w:rsidTr="007234F4">
        <w:trPr>
          <w:cantSplit/>
          <w:jc w:val="center"/>
        </w:trPr>
        <w:tc>
          <w:tcPr>
            <w:tcW w:w="629" w:type="dxa"/>
            <w:vMerge/>
            <w:tcBorders>
              <w:right w:val="single" w:sz="4" w:space="0" w:color="auto"/>
            </w:tcBorders>
          </w:tcPr>
          <w:p w:rsidR="00451ACC" w:rsidRPr="00C45A0F" w:rsidRDefault="00451ACC" w:rsidP="007234F4">
            <w:pPr>
              <w:rPr>
                <w:rFonts w:cs="Arial"/>
                <w:b/>
              </w:rPr>
            </w:pPr>
          </w:p>
        </w:tc>
        <w:tc>
          <w:tcPr>
            <w:tcW w:w="7123" w:type="dxa"/>
            <w:gridSpan w:val="2"/>
            <w:tcBorders>
              <w:top w:val="single" w:sz="4" w:space="0" w:color="auto"/>
              <w:bottom w:val="single" w:sz="4" w:space="0" w:color="auto"/>
              <w:right w:val="single" w:sz="4" w:space="0" w:color="auto"/>
            </w:tcBorders>
          </w:tcPr>
          <w:p w:rsidR="00451ACC" w:rsidRPr="00C45A0F" w:rsidRDefault="00451ACC" w:rsidP="00AA0092">
            <w:pPr>
              <w:rPr>
                <w:rFonts w:cs="Arial"/>
                <w:b/>
              </w:rPr>
            </w:pPr>
            <w:r>
              <w:rPr>
                <w:rFonts w:cs="Arial"/>
                <w:bCs/>
              </w:rPr>
              <w:t>An up to date knowledge of the needs and requirements of the communities in Hull and the statutory and non</w:t>
            </w:r>
            <w:r w:rsidR="00A37291">
              <w:rPr>
                <w:rFonts w:cs="Arial"/>
                <w:bCs/>
              </w:rPr>
              <w:t>-</w:t>
            </w:r>
            <w:r>
              <w:rPr>
                <w:rFonts w:cs="Arial"/>
                <w:bCs/>
              </w:rPr>
              <w:t>statutory services available to meet these needs.</w:t>
            </w:r>
          </w:p>
        </w:tc>
        <w:tc>
          <w:tcPr>
            <w:tcW w:w="493" w:type="dxa"/>
            <w:tcBorders>
              <w:top w:val="single" w:sz="4" w:space="0" w:color="auto"/>
              <w:left w:val="single" w:sz="4" w:space="0" w:color="auto"/>
              <w:bottom w:val="single" w:sz="4" w:space="0" w:color="auto"/>
            </w:tcBorders>
            <w:shd w:val="clear" w:color="auto" w:fill="D9D9D9"/>
          </w:tcPr>
          <w:p w:rsidR="00451ACC" w:rsidRPr="00C45A0F" w:rsidRDefault="00451ACC"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451ACC" w:rsidRPr="00C45A0F" w:rsidRDefault="00451ACC" w:rsidP="00AA0092">
            <w:pPr>
              <w:rPr>
                <w:rFonts w:cs="Arial"/>
                <w:b/>
              </w:rPr>
            </w:pPr>
          </w:p>
        </w:tc>
        <w:tc>
          <w:tcPr>
            <w:tcW w:w="1377" w:type="dxa"/>
            <w:tcBorders>
              <w:top w:val="single" w:sz="4" w:space="0" w:color="auto"/>
              <w:left w:val="single" w:sz="4" w:space="0" w:color="auto"/>
              <w:bottom w:val="single" w:sz="4" w:space="0" w:color="auto"/>
            </w:tcBorders>
          </w:tcPr>
          <w:p w:rsidR="00451ACC" w:rsidRPr="00C45A0F" w:rsidRDefault="00451ACC" w:rsidP="00AA0092">
            <w:pPr>
              <w:rPr>
                <w:rFonts w:cs="Arial"/>
                <w:b/>
              </w:rPr>
            </w:pPr>
            <w:r>
              <w:rPr>
                <w:rFonts w:cs="Arial"/>
                <w:b/>
              </w:rPr>
              <w:t xml:space="preserve"> I, R</w:t>
            </w:r>
          </w:p>
        </w:tc>
      </w:tr>
      <w:tr w:rsidR="00451ACC" w:rsidRPr="00C45A0F" w:rsidTr="007234F4">
        <w:trPr>
          <w:cantSplit/>
          <w:jc w:val="center"/>
        </w:trPr>
        <w:tc>
          <w:tcPr>
            <w:tcW w:w="629" w:type="dxa"/>
            <w:vMerge/>
            <w:tcBorders>
              <w:right w:val="single" w:sz="4" w:space="0" w:color="auto"/>
            </w:tcBorders>
          </w:tcPr>
          <w:p w:rsidR="00451ACC" w:rsidRPr="00C45A0F" w:rsidRDefault="00451ACC" w:rsidP="007234F4">
            <w:pPr>
              <w:rPr>
                <w:rFonts w:cs="Arial"/>
                <w:b/>
              </w:rPr>
            </w:pPr>
          </w:p>
        </w:tc>
        <w:tc>
          <w:tcPr>
            <w:tcW w:w="7123" w:type="dxa"/>
            <w:gridSpan w:val="2"/>
            <w:tcBorders>
              <w:top w:val="single" w:sz="4" w:space="0" w:color="auto"/>
              <w:bottom w:val="single" w:sz="4" w:space="0" w:color="auto"/>
              <w:right w:val="single" w:sz="4" w:space="0" w:color="auto"/>
            </w:tcBorders>
          </w:tcPr>
          <w:p w:rsidR="00451ACC" w:rsidRPr="00C45A0F" w:rsidRDefault="00451ACC" w:rsidP="00A37291">
            <w:pPr>
              <w:rPr>
                <w:rFonts w:cs="Arial"/>
                <w:b/>
              </w:rPr>
            </w:pPr>
            <w:r w:rsidRPr="003C3B76">
              <w:rPr>
                <w:rFonts w:cs="Arial"/>
                <w:bCs/>
              </w:rPr>
              <w:t>Knowledge of relevant</w:t>
            </w:r>
            <w:r>
              <w:rPr>
                <w:rFonts w:cs="Arial"/>
                <w:bCs/>
              </w:rPr>
              <w:t xml:space="preserve"> social care </w:t>
            </w:r>
            <w:r w:rsidRPr="003C3B76">
              <w:rPr>
                <w:rFonts w:cs="Arial"/>
                <w:bCs/>
              </w:rPr>
              <w:t xml:space="preserve"> </w:t>
            </w:r>
            <w:r>
              <w:rPr>
                <w:rFonts w:cs="Arial"/>
                <w:bCs/>
              </w:rPr>
              <w:t xml:space="preserve">legislation, policies and guidance and an understanding of how this impacts on their role e.g. </w:t>
            </w:r>
            <w:r w:rsidR="00A37291">
              <w:rPr>
                <w:rFonts w:cs="Arial"/>
                <w:bCs/>
              </w:rPr>
              <w:t xml:space="preserve">the </w:t>
            </w:r>
            <w:r w:rsidR="00695E3F">
              <w:rPr>
                <w:rFonts w:cs="Arial"/>
                <w:bCs/>
              </w:rPr>
              <w:t>C</w:t>
            </w:r>
            <w:r w:rsidR="00A37291">
              <w:rPr>
                <w:rFonts w:cs="Arial"/>
                <w:bCs/>
              </w:rPr>
              <w:t xml:space="preserve">are </w:t>
            </w:r>
            <w:r w:rsidR="00695E3F">
              <w:rPr>
                <w:rFonts w:cs="Arial"/>
                <w:bCs/>
              </w:rPr>
              <w:t>A</w:t>
            </w:r>
            <w:r w:rsidR="00A37291">
              <w:rPr>
                <w:rFonts w:cs="Arial"/>
                <w:bCs/>
              </w:rPr>
              <w:t>ct</w:t>
            </w:r>
            <w:r w:rsidR="00B97DA6">
              <w:rPr>
                <w:rFonts w:cs="Arial"/>
                <w:bCs/>
              </w:rPr>
              <w:t xml:space="preserve"> 2014</w:t>
            </w:r>
            <w:r w:rsidR="00A37291">
              <w:rPr>
                <w:rFonts w:cs="Arial"/>
                <w:bCs/>
              </w:rPr>
              <w:t xml:space="preserve">, </w:t>
            </w:r>
            <w:r>
              <w:rPr>
                <w:rFonts w:cs="Arial"/>
                <w:bCs/>
              </w:rPr>
              <w:t>MCA</w:t>
            </w:r>
            <w:r w:rsidR="00B97DA6">
              <w:rPr>
                <w:rFonts w:cs="Arial"/>
                <w:bCs/>
              </w:rPr>
              <w:t xml:space="preserve"> 2005</w:t>
            </w:r>
            <w:r>
              <w:rPr>
                <w:rFonts w:cs="Arial"/>
                <w:bCs/>
              </w:rPr>
              <w:t>, D</w:t>
            </w:r>
            <w:r w:rsidR="00A37291">
              <w:rPr>
                <w:rFonts w:cs="Arial"/>
                <w:bCs/>
              </w:rPr>
              <w:t>OLS and The Human Rights Act</w:t>
            </w:r>
            <w:r w:rsidR="00B97DA6">
              <w:rPr>
                <w:rFonts w:cs="Arial"/>
                <w:bCs/>
              </w:rPr>
              <w:t xml:space="preserve"> 1998</w:t>
            </w:r>
            <w:r w:rsidR="00A37291">
              <w:rPr>
                <w:rFonts w:cs="Arial"/>
                <w:bCs/>
              </w:rPr>
              <w:t xml:space="preserve"> </w:t>
            </w:r>
            <w:r>
              <w:rPr>
                <w:rFonts w:cs="Arial"/>
                <w:bCs/>
              </w:rPr>
              <w:t xml:space="preserve"> </w:t>
            </w:r>
            <w:r w:rsidR="0011673F">
              <w:rPr>
                <w:rFonts w:cs="Arial"/>
                <w:bCs/>
              </w:rPr>
              <w:t>etc.</w:t>
            </w:r>
          </w:p>
        </w:tc>
        <w:tc>
          <w:tcPr>
            <w:tcW w:w="493" w:type="dxa"/>
            <w:tcBorders>
              <w:top w:val="single" w:sz="4" w:space="0" w:color="auto"/>
              <w:left w:val="single" w:sz="4" w:space="0" w:color="auto"/>
              <w:bottom w:val="single" w:sz="4" w:space="0" w:color="auto"/>
            </w:tcBorders>
            <w:shd w:val="clear" w:color="auto" w:fill="D9D9D9"/>
          </w:tcPr>
          <w:p w:rsidR="00451ACC" w:rsidRPr="00C45A0F" w:rsidRDefault="00451ACC"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451ACC" w:rsidRPr="00C45A0F" w:rsidRDefault="00451ACC" w:rsidP="00AA0092">
            <w:pPr>
              <w:rPr>
                <w:rFonts w:cs="Arial"/>
                <w:b/>
              </w:rPr>
            </w:pPr>
          </w:p>
        </w:tc>
        <w:tc>
          <w:tcPr>
            <w:tcW w:w="1377" w:type="dxa"/>
            <w:tcBorders>
              <w:top w:val="single" w:sz="4" w:space="0" w:color="auto"/>
              <w:left w:val="single" w:sz="4" w:space="0" w:color="auto"/>
              <w:bottom w:val="single" w:sz="4" w:space="0" w:color="auto"/>
            </w:tcBorders>
          </w:tcPr>
          <w:p w:rsidR="00451ACC" w:rsidRPr="00C45A0F" w:rsidRDefault="00451ACC" w:rsidP="00AA0092">
            <w:pPr>
              <w:rPr>
                <w:rFonts w:cs="Arial"/>
                <w:b/>
              </w:rPr>
            </w:pPr>
            <w:r>
              <w:rPr>
                <w:rFonts w:cs="Arial"/>
                <w:b/>
              </w:rPr>
              <w:t>I, R</w:t>
            </w:r>
          </w:p>
        </w:tc>
      </w:tr>
      <w:tr w:rsidR="00451ACC" w:rsidRPr="00C45A0F" w:rsidTr="007234F4">
        <w:trPr>
          <w:cantSplit/>
          <w:jc w:val="center"/>
        </w:trPr>
        <w:tc>
          <w:tcPr>
            <w:tcW w:w="629" w:type="dxa"/>
            <w:vMerge/>
            <w:tcBorders>
              <w:right w:val="single" w:sz="4" w:space="0" w:color="auto"/>
            </w:tcBorders>
          </w:tcPr>
          <w:p w:rsidR="00451ACC" w:rsidRPr="00C45A0F" w:rsidRDefault="00451ACC" w:rsidP="007234F4">
            <w:pPr>
              <w:rPr>
                <w:rFonts w:cs="Arial"/>
                <w:b/>
              </w:rPr>
            </w:pPr>
          </w:p>
        </w:tc>
        <w:tc>
          <w:tcPr>
            <w:tcW w:w="7123" w:type="dxa"/>
            <w:gridSpan w:val="2"/>
            <w:tcBorders>
              <w:top w:val="single" w:sz="4" w:space="0" w:color="auto"/>
              <w:bottom w:val="single" w:sz="4" w:space="0" w:color="auto"/>
              <w:right w:val="single" w:sz="4" w:space="0" w:color="auto"/>
            </w:tcBorders>
          </w:tcPr>
          <w:p w:rsidR="00451ACC" w:rsidRPr="00C45A0F" w:rsidRDefault="00451ACC" w:rsidP="00AA0092">
            <w:pPr>
              <w:rPr>
                <w:rFonts w:cs="Arial"/>
                <w:b/>
              </w:rPr>
            </w:pPr>
            <w:r w:rsidRPr="00E92C74">
              <w:rPr>
                <w:rFonts w:cs="Arial"/>
              </w:rPr>
              <w:t>Knowledge of the roles and responsibilities undertaken by carers including the impact on health of caring responsibilities</w:t>
            </w:r>
            <w:r>
              <w:rPr>
                <w:rFonts w:cs="Arial"/>
              </w:rPr>
              <w:t xml:space="preserve"> and how best to support carers when faced with a crisis.</w:t>
            </w:r>
          </w:p>
        </w:tc>
        <w:tc>
          <w:tcPr>
            <w:tcW w:w="493" w:type="dxa"/>
            <w:tcBorders>
              <w:top w:val="single" w:sz="4" w:space="0" w:color="auto"/>
              <w:left w:val="single" w:sz="4" w:space="0" w:color="auto"/>
              <w:bottom w:val="single" w:sz="4" w:space="0" w:color="auto"/>
            </w:tcBorders>
            <w:shd w:val="clear" w:color="auto" w:fill="D9D9D9"/>
          </w:tcPr>
          <w:p w:rsidR="00451ACC" w:rsidRPr="00C45A0F" w:rsidRDefault="00451ACC"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451ACC" w:rsidRPr="00C45A0F" w:rsidRDefault="00451ACC" w:rsidP="00AA0092">
            <w:pPr>
              <w:rPr>
                <w:rFonts w:cs="Arial"/>
                <w:b/>
              </w:rPr>
            </w:pPr>
          </w:p>
        </w:tc>
        <w:tc>
          <w:tcPr>
            <w:tcW w:w="1377" w:type="dxa"/>
            <w:tcBorders>
              <w:top w:val="single" w:sz="4" w:space="0" w:color="auto"/>
              <w:left w:val="single" w:sz="4" w:space="0" w:color="auto"/>
              <w:bottom w:val="single" w:sz="4" w:space="0" w:color="auto"/>
            </w:tcBorders>
          </w:tcPr>
          <w:p w:rsidR="00451ACC" w:rsidRPr="00C45A0F" w:rsidRDefault="00451ACC" w:rsidP="00AA0092">
            <w:pPr>
              <w:rPr>
                <w:rFonts w:cs="Arial"/>
                <w:b/>
              </w:rPr>
            </w:pPr>
            <w:r>
              <w:rPr>
                <w:rFonts w:cs="Arial"/>
                <w:b/>
              </w:rPr>
              <w:t>I, R</w:t>
            </w:r>
          </w:p>
        </w:tc>
      </w:tr>
      <w:tr w:rsidR="00451ACC" w:rsidRPr="00C45A0F" w:rsidTr="007234F4">
        <w:trPr>
          <w:cantSplit/>
          <w:jc w:val="center"/>
        </w:trPr>
        <w:tc>
          <w:tcPr>
            <w:tcW w:w="629" w:type="dxa"/>
            <w:vMerge/>
            <w:tcBorders>
              <w:right w:val="single" w:sz="4" w:space="0" w:color="auto"/>
            </w:tcBorders>
          </w:tcPr>
          <w:p w:rsidR="00451ACC" w:rsidRPr="00C45A0F" w:rsidRDefault="00451ACC" w:rsidP="007234F4">
            <w:pPr>
              <w:rPr>
                <w:rFonts w:cs="Arial"/>
                <w:b/>
              </w:rPr>
            </w:pPr>
          </w:p>
        </w:tc>
        <w:tc>
          <w:tcPr>
            <w:tcW w:w="7123" w:type="dxa"/>
            <w:gridSpan w:val="2"/>
            <w:tcBorders>
              <w:top w:val="single" w:sz="4" w:space="0" w:color="auto"/>
              <w:bottom w:val="single" w:sz="4" w:space="0" w:color="auto"/>
              <w:right w:val="single" w:sz="4" w:space="0" w:color="auto"/>
            </w:tcBorders>
          </w:tcPr>
          <w:p w:rsidR="00451ACC" w:rsidRPr="007D30C4" w:rsidRDefault="00451ACC" w:rsidP="00A37291">
            <w:pPr>
              <w:rPr>
                <w:rFonts w:cs="Arial"/>
              </w:rPr>
            </w:pPr>
            <w:r w:rsidRPr="00E92C74">
              <w:rPr>
                <w:rFonts w:cs="Arial"/>
              </w:rPr>
              <w:t>Knowledge of</w:t>
            </w:r>
            <w:r w:rsidR="005532EA">
              <w:rPr>
                <w:rFonts w:cs="Arial"/>
              </w:rPr>
              <w:t xml:space="preserve"> the Charging Policy </w:t>
            </w:r>
          </w:p>
        </w:tc>
        <w:tc>
          <w:tcPr>
            <w:tcW w:w="493" w:type="dxa"/>
            <w:tcBorders>
              <w:top w:val="single" w:sz="4" w:space="0" w:color="auto"/>
              <w:left w:val="single" w:sz="4" w:space="0" w:color="auto"/>
              <w:bottom w:val="single" w:sz="4" w:space="0" w:color="auto"/>
            </w:tcBorders>
            <w:shd w:val="clear" w:color="auto" w:fill="D9D9D9"/>
          </w:tcPr>
          <w:p w:rsidR="00451ACC" w:rsidRPr="00C45A0F" w:rsidRDefault="00451ACC" w:rsidP="00AA0092">
            <w:pPr>
              <w:rPr>
                <w:rFonts w:cs="Arial"/>
                <w:b/>
              </w:rPr>
            </w:pPr>
          </w:p>
        </w:tc>
        <w:tc>
          <w:tcPr>
            <w:tcW w:w="748" w:type="dxa"/>
            <w:tcBorders>
              <w:top w:val="single" w:sz="4" w:space="0" w:color="auto"/>
              <w:left w:val="single" w:sz="4" w:space="0" w:color="auto"/>
              <w:bottom w:val="single" w:sz="4" w:space="0" w:color="auto"/>
            </w:tcBorders>
          </w:tcPr>
          <w:p w:rsidR="00451ACC" w:rsidRPr="00C45A0F" w:rsidRDefault="00451ACC" w:rsidP="00AA0092">
            <w:pPr>
              <w:rPr>
                <w:rFonts w:cs="Arial"/>
                <w:b/>
              </w:rPr>
            </w:pPr>
            <w:r>
              <w:rPr>
                <w:rFonts w:cs="Arial"/>
                <w:b/>
              </w:rPr>
              <w:t>X</w:t>
            </w:r>
          </w:p>
        </w:tc>
        <w:tc>
          <w:tcPr>
            <w:tcW w:w="1377" w:type="dxa"/>
            <w:tcBorders>
              <w:top w:val="single" w:sz="4" w:space="0" w:color="auto"/>
              <w:left w:val="single" w:sz="4" w:space="0" w:color="auto"/>
              <w:bottom w:val="single" w:sz="4" w:space="0" w:color="auto"/>
            </w:tcBorders>
          </w:tcPr>
          <w:p w:rsidR="00451ACC" w:rsidRPr="00C45A0F" w:rsidRDefault="00451ACC" w:rsidP="00AA0092">
            <w:pPr>
              <w:rPr>
                <w:rFonts w:cs="Arial"/>
                <w:b/>
              </w:rPr>
            </w:pPr>
            <w:r>
              <w:rPr>
                <w:rFonts w:cs="Arial"/>
                <w:b/>
              </w:rPr>
              <w:t xml:space="preserve"> I,R</w:t>
            </w:r>
          </w:p>
        </w:tc>
      </w:tr>
      <w:tr w:rsidR="00451ACC" w:rsidRPr="00C45A0F" w:rsidTr="007234F4">
        <w:trPr>
          <w:cantSplit/>
          <w:jc w:val="center"/>
        </w:trPr>
        <w:tc>
          <w:tcPr>
            <w:tcW w:w="629" w:type="dxa"/>
            <w:vMerge/>
            <w:tcBorders>
              <w:bottom w:val="single" w:sz="4" w:space="0" w:color="auto"/>
              <w:right w:val="single" w:sz="4" w:space="0" w:color="auto"/>
            </w:tcBorders>
          </w:tcPr>
          <w:p w:rsidR="00451ACC" w:rsidRPr="00C45A0F" w:rsidRDefault="00451ACC" w:rsidP="007234F4">
            <w:pPr>
              <w:rPr>
                <w:rFonts w:cs="Arial"/>
                <w:b/>
              </w:rPr>
            </w:pPr>
          </w:p>
        </w:tc>
        <w:tc>
          <w:tcPr>
            <w:tcW w:w="7123" w:type="dxa"/>
            <w:gridSpan w:val="2"/>
            <w:tcBorders>
              <w:top w:val="single" w:sz="4" w:space="0" w:color="auto"/>
              <w:bottom w:val="single" w:sz="4" w:space="0" w:color="auto"/>
              <w:right w:val="single" w:sz="4" w:space="0" w:color="auto"/>
            </w:tcBorders>
          </w:tcPr>
          <w:p w:rsidR="00451ACC" w:rsidRPr="00F11789" w:rsidRDefault="00451ACC" w:rsidP="00A37291">
            <w:pPr>
              <w:rPr>
                <w:rFonts w:cs="Arial"/>
                <w:bCs/>
              </w:rPr>
            </w:pPr>
            <w:r w:rsidRPr="00F11789">
              <w:rPr>
                <w:rFonts w:cs="Arial"/>
                <w:bCs/>
              </w:rPr>
              <w:t>A knowledge of</w:t>
            </w:r>
            <w:r>
              <w:rPr>
                <w:rFonts w:cs="Arial"/>
                <w:bCs/>
              </w:rPr>
              <w:t xml:space="preserve"> person centred approaches and too</w:t>
            </w:r>
            <w:r w:rsidR="005532EA">
              <w:rPr>
                <w:rFonts w:cs="Arial"/>
                <w:bCs/>
              </w:rPr>
              <w:t xml:space="preserve">ls and how to apply these </w:t>
            </w:r>
            <w:r w:rsidR="00F42937">
              <w:rPr>
                <w:rFonts w:cs="Arial"/>
                <w:bCs/>
              </w:rPr>
              <w:t>in conversation</w:t>
            </w:r>
            <w:r w:rsidR="00A37291">
              <w:rPr>
                <w:rFonts w:cs="Arial"/>
                <w:bCs/>
              </w:rPr>
              <w:t xml:space="preserve"> with people</w:t>
            </w:r>
            <w:r w:rsidR="005532EA">
              <w:rPr>
                <w:rFonts w:cs="Arial"/>
                <w:bCs/>
              </w:rPr>
              <w:t xml:space="preserve">, </w:t>
            </w:r>
            <w:r w:rsidR="00A37291">
              <w:rPr>
                <w:rFonts w:cs="Arial"/>
                <w:bCs/>
              </w:rPr>
              <w:t>including carers</w:t>
            </w:r>
            <w:r w:rsidR="005A5E93">
              <w:rPr>
                <w:rFonts w:cs="Arial"/>
                <w:bCs/>
              </w:rPr>
              <w:t xml:space="preserve">. </w:t>
            </w:r>
          </w:p>
        </w:tc>
        <w:tc>
          <w:tcPr>
            <w:tcW w:w="493" w:type="dxa"/>
            <w:tcBorders>
              <w:top w:val="single" w:sz="4" w:space="0" w:color="auto"/>
              <w:left w:val="single" w:sz="4" w:space="0" w:color="auto"/>
              <w:bottom w:val="single" w:sz="4" w:space="0" w:color="auto"/>
            </w:tcBorders>
            <w:shd w:val="clear" w:color="auto" w:fill="D9D9D9"/>
          </w:tcPr>
          <w:p w:rsidR="00451ACC" w:rsidRPr="00C45A0F" w:rsidRDefault="00451ACC" w:rsidP="00AA0092">
            <w:pPr>
              <w:rPr>
                <w:rFonts w:cs="Arial"/>
                <w:b/>
              </w:rPr>
            </w:pPr>
          </w:p>
        </w:tc>
        <w:tc>
          <w:tcPr>
            <w:tcW w:w="748" w:type="dxa"/>
            <w:tcBorders>
              <w:top w:val="single" w:sz="4" w:space="0" w:color="auto"/>
              <w:left w:val="single" w:sz="4" w:space="0" w:color="auto"/>
              <w:bottom w:val="single" w:sz="4" w:space="0" w:color="auto"/>
            </w:tcBorders>
          </w:tcPr>
          <w:p w:rsidR="00451ACC" w:rsidRPr="00C45A0F" w:rsidRDefault="00451ACC" w:rsidP="00AA0092">
            <w:pPr>
              <w:rPr>
                <w:rFonts w:cs="Arial"/>
                <w:b/>
              </w:rPr>
            </w:pPr>
            <w:r>
              <w:rPr>
                <w:rFonts w:cs="Arial"/>
                <w:b/>
              </w:rPr>
              <w:t>X</w:t>
            </w:r>
          </w:p>
        </w:tc>
        <w:tc>
          <w:tcPr>
            <w:tcW w:w="1377" w:type="dxa"/>
            <w:tcBorders>
              <w:top w:val="single" w:sz="4" w:space="0" w:color="auto"/>
              <w:left w:val="single" w:sz="4" w:space="0" w:color="auto"/>
              <w:bottom w:val="single" w:sz="4" w:space="0" w:color="auto"/>
            </w:tcBorders>
          </w:tcPr>
          <w:p w:rsidR="00451ACC" w:rsidRPr="00C45A0F" w:rsidRDefault="00451ACC" w:rsidP="00AA0092">
            <w:pPr>
              <w:rPr>
                <w:rFonts w:cs="Arial"/>
                <w:b/>
              </w:rPr>
            </w:pPr>
            <w:r>
              <w:rPr>
                <w:rFonts w:cs="Arial"/>
                <w:b/>
              </w:rPr>
              <w:t>I, R</w:t>
            </w:r>
          </w:p>
        </w:tc>
      </w:tr>
      <w:tr w:rsidR="00B176FA" w:rsidRPr="00D43DCF" w:rsidTr="007234F4">
        <w:trPr>
          <w:trHeight w:val="571"/>
          <w:jc w:val="center"/>
        </w:trPr>
        <w:tc>
          <w:tcPr>
            <w:tcW w:w="629" w:type="dxa"/>
            <w:vMerge w:val="restart"/>
            <w:tcBorders>
              <w:top w:val="single" w:sz="4" w:space="0" w:color="auto"/>
              <w:right w:val="single" w:sz="4" w:space="0" w:color="auto"/>
            </w:tcBorders>
          </w:tcPr>
          <w:p w:rsidR="00B176FA" w:rsidRDefault="00B176FA" w:rsidP="007234F4">
            <w:pPr>
              <w:rPr>
                <w:rFonts w:cs="Arial"/>
                <w:b/>
              </w:rPr>
            </w:pPr>
            <w:r>
              <w:rPr>
                <w:rFonts w:cs="Arial"/>
                <w:b/>
              </w:rPr>
              <w:t xml:space="preserve">5. </w:t>
            </w:r>
          </w:p>
        </w:tc>
        <w:tc>
          <w:tcPr>
            <w:tcW w:w="9741" w:type="dxa"/>
            <w:gridSpan w:val="5"/>
            <w:tcBorders>
              <w:top w:val="single" w:sz="4" w:space="0" w:color="auto"/>
              <w:bottom w:val="single" w:sz="4" w:space="0" w:color="auto"/>
            </w:tcBorders>
            <w:shd w:val="clear" w:color="auto" w:fill="D9D9D9"/>
          </w:tcPr>
          <w:p w:rsidR="00B176FA" w:rsidRPr="00D43DCF" w:rsidRDefault="00B176FA" w:rsidP="007234F4">
            <w:pPr>
              <w:rPr>
                <w:rFonts w:cs="Arial"/>
                <w:b/>
                <w:lang w:val="sv-SE"/>
              </w:rPr>
            </w:pPr>
            <w:r w:rsidRPr="00D43DCF">
              <w:rPr>
                <w:rFonts w:cs="Arial"/>
                <w:b/>
                <w:lang w:val="sv-SE"/>
              </w:rPr>
              <w:t>Interpersonal/Communication Skills:</w:t>
            </w:r>
          </w:p>
          <w:p w:rsidR="00B176FA" w:rsidRPr="00D43DCF" w:rsidRDefault="00B176FA" w:rsidP="007234F4">
            <w:pPr>
              <w:rPr>
                <w:rFonts w:cs="Arial"/>
                <w:b/>
                <w:lang w:val="sv-SE"/>
              </w:rPr>
            </w:pPr>
            <w:r w:rsidRPr="00D43DCF">
              <w:rPr>
                <w:rFonts w:cs="Arial"/>
                <w:b/>
                <w:lang w:val="sv-SE"/>
              </w:rPr>
              <w:t>Verbal Skills</w:t>
            </w:r>
          </w:p>
        </w:tc>
      </w:tr>
      <w:tr w:rsidR="00B176FA" w:rsidRPr="00C45A0F" w:rsidTr="007234F4">
        <w:trPr>
          <w:cantSplit/>
          <w:jc w:val="center"/>
        </w:trPr>
        <w:tc>
          <w:tcPr>
            <w:tcW w:w="629" w:type="dxa"/>
            <w:vMerge/>
            <w:tcBorders>
              <w:right w:val="single" w:sz="4" w:space="0" w:color="auto"/>
            </w:tcBorders>
          </w:tcPr>
          <w:p w:rsidR="00B176FA"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Pr="002D5165" w:rsidRDefault="00B176FA" w:rsidP="00AA0092">
            <w:pPr>
              <w:rPr>
                <w:rFonts w:cs="Arial"/>
              </w:rPr>
            </w:pPr>
            <w:r w:rsidRPr="002D5165">
              <w:rPr>
                <w:rFonts w:cs="Arial"/>
              </w:rPr>
              <w:t>Ability to establish professional</w:t>
            </w:r>
            <w:r>
              <w:rPr>
                <w:rFonts w:cs="Arial"/>
              </w:rPr>
              <w:t xml:space="preserve">, </w:t>
            </w:r>
            <w:r w:rsidRPr="002D5165">
              <w:rPr>
                <w:rFonts w:cs="Arial"/>
              </w:rPr>
              <w:t>effective working relationships with a</w:t>
            </w:r>
            <w:r>
              <w:rPr>
                <w:rFonts w:cs="Arial"/>
              </w:rPr>
              <w:t xml:space="preserve"> diverse and varied group of people, vulnerable adults, colleagues, partners and stakeholders. </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AA0092">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 xml:space="preserve"> I, R</w:t>
            </w:r>
          </w:p>
        </w:tc>
      </w:tr>
      <w:tr w:rsidR="00B176FA" w:rsidRPr="00C45A0F" w:rsidTr="007234F4">
        <w:trPr>
          <w:cantSplit/>
          <w:jc w:val="center"/>
        </w:trPr>
        <w:tc>
          <w:tcPr>
            <w:tcW w:w="629" w:type="dxa"/>
            <w:vMerge/>
            <w:tcBorders>
              <w:right w:val="single" w:sz="4" w:space="0" w:color="auto"/>
            </w:tcBorders>
          </w:tcPr>
          <w:p w:rsidR="00B176FA"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Default="00B176FA" w:rsidP="00AA0092">
            <w:pPr>
              <w:rPr>
                <w:rFonts w:cs="Arial"/>
                <w:b/>
              </w:rPr>
            </w:pPr>
            <w:r w:rsidRPr="0020693C">
              <w:rPr>
                <w:szCs w:val="24"/>
              </w:rPr>
              <w:t>High level of communication and interpersonal skills. Clearly spoken with good telephone, face-to-face and presentation skills</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AA0092">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 xml:space="preserve"> I, R</w:t>
            </w:r>
          </w:p>
        </w:tc>
      </w:tr>
      <w:tr w:rsidR="00B176FA" w:rsidRPr="00C45A0F" w:rsidTr="007234F4">
        <w:trPr>
          <w:cantSplit/>
          <w:jc w:val="center"/>
        </w:trPr>
        <w:tc>
          <w:tcPr>
            <w:tcW w:w="629" w:type="dxa"/>
            <w:vMerge/>
            <w:tcBorders>
              <w:right w:val="single" w:sz="4" w:space="0" w:color="auto"/>
            </w:tcBorders>
          </w:tcPr>
          <w:p w:rsidR="00B176FA"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Default="00B176FA" w:rsidP="00AA0092">
            <w:pPr>
              <w:rPr>
                <w:rFonts w:cs="Arial"/>
                <w:b/>
              </w:rPr>
            </w:pPr>
            <w:r>
              <w:rPr>
                <w:rFonts w:cs="Arial"/>
                <w:bCs/>
              </w:rPr>
              <w:t>Able to communicate with warmth, empathy and confidence in a range of settings</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AA0092">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I, R</w:t>
            </w:r>
          </w:p>
        </w:tc>
      </w:tr>
      <w:tr w:rsidR="00B176FA" w:rsidRPr="00C45A0F" w:rsidTr="007234F4">
        <w:trPr>
          <w:cantSplit/>
          <w:jc w:val="center"/>
        </w:trPr>
        <w:tc>
          <w:tcPr>
            <w:tcW w:w="629" w:type="dxa"/>
            <w:vMerge/>
            <w:tcBorders>
              <w:right w:val="single" w:sz="4" w:space="0" w:color="auto"/>
            </w:tcBorders>
          </w:tcPr>
          <w:p w:rsidR="00B176FA"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Default="00B176FA" w:rsidP="00A37291">
            <w:pPr>
              <w:rPr>
                <w:rFonts w:cs="Arial"/>
                <w:b/>
              </w:rPr>
            </w:pPr>
            <w:r w:rsidRPr="00F11789">
              <w:rPr>
                <w:rFonts w:cs="Arial"/>
                <w:bCs/>
              </w:rPr>
              <w:t>Demonstrate</w:t>
            </w:r>
            <w:r>
              <w:rPr>
                <w:rFonts w:cs="Arial"/>
                <w:bCs/>
              </w:rPr>
              <w:t xml:space="preserve"> highly developed skills in innovation  and influencing,  as well as advocacy and negotiating</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AA0092">
            <w:pPr>
              <w:rPr>
                <w:rFonts w:cs="Arial"/>
                <w:b/>
              </w:rPr>
            </w:pPr>
          </w:p>
        </w:tc>
        <w:tc>
          <w:tcPr>
            <w:tcW w:w="748"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X</w:t>
            </w:r>
          </w:p>
        </w:tc>
        <w:tc>
          <w:tcPr>
            <w:tcW w:w="1377"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 xml:space="preserve"> I, R</w:t>
            </w:r>
          </w:p>
        </w:tc>
      </w:tr>
      <w:tr w:rsidR="00B176FA" w:rsidRPr="00C45A0F" w:rsidTr="007234F4">
        <w:trPr>
          <w:cantSplit/>
          <w:jc w:val="center"/>
        </w:trPr>
        <w:tc>
          <w:tcPr>
            <w:tcW w:w="629" w:type="dxa"/>
            <w:vMerge/>
            <w:tcBorders>
              <w:right w:val="single" w:sz="4" w:space="0" w:color="auto"/>
            </w:tcBorders>
          </w:tcPr>
          <w:p w:rsidR="00B176FA"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Default="00B176FA" w:rsidP="00AA0092">
            <w:pPr>
              <w:rPr>
                <w:rFonts w:cs="Arial"/>
                <w:b/>
              </w:rPr>
            </w:pPr>
            <w:r w:rsidRPr="00687B05">
              <w:rPr>
                <w:rFonts w:cs="Arial"/>
              </w:rPr>
              <w:t>Ability to communicate in a variety of ways with people according to their needs and circumstances</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AA0092">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 xml:space="preserve"> I, R</w:t>
            </w:r>
          </w:p>
        </w:tc>
      </w:tr>
      <w:tr w:rsidR="00B176FA" w:rsidRPr="00C45A0F" w:rsidTr="007234F4">
        <w:trPr>
          <w:jc w:val="center"/>
        </w:trPr>
        <w:tc>
          <w:tcPr>
            <w:tcW w:w="629" w:type="dxa"/>
            <w:vMerge/>
            <w:tcBorders>
              <w:right w:val="single" w:sz="4" w:space="0" w:color="auto"/>
            </w:tcBorders>
          </w:tcPr>
          <w:p w:rsidR="00B176FA" w:rsidRDefault="00B176FA" w:rsidP="007234F4">
            <w:pPr>
              <w:rPr>
                <w:rFonts w:cs="Arial"/>
                <w:b/>
              </w:rPr>
            </w:pPr>
          </w:p>
        </w:tc>
        <w:tc>
          <w:tcPr>
            <w:tcW w:w="9741" w:type="dxa"/>
            <w:gridSpan w:val="5"/>
            <w:tcBorders>
              <w:top w:val="single" w:sz="4" w:space="0" w:color="auto"/>
              <w:bottom w:val="single" w:sz="4" w:space="0" w:color="auto"/>
            </w:tcBorders>
            <w:shd w:val="clear" w:color="auto" w:fill="D9D9D9"/>
          </w:tcPr>
          <w:p w:rsidR="00B176FA" w:rsidRPr="00C45A0F" w:rsidRDefault="00B176FA" w:rsidP="007234F4">
            <w:pPr>
              <w:rPr>
                <w:rFonts w:cs="Arial"/>
                <w:b/>
              </w:rPr>
            </w:pPr>
            <w:r>
              <w:rPr>
                <w:rFonts w:cs="Arial"/>
                <w:b/>
              </w:rPr>
              <w:t>Written Skills</w:t>
            </w:r>
          </w:p>
        </w:tc>
      </w:tr>
      <w:tr w:rsidR="00B176FA" w:rsidRPr="00C45A0F" w:rsidTr="005E2454">
        <w:trPr>
          <w:cantSplit/>
          <w:trHeight w:val="233"/>
          <w:jc w:val="center"/>
        </w:trPr>
        <w:tc>
          <w:tcPr>
            <w:tcW w:w="629" w:type="dxa"/>
            <w:vMerge/>
            <w:tcBorders>
              <w:right w:val="single" w:sz="4" w:space="0" w:color="auto"/>
            </w:tcBorders>
          </w:tcPr>
          <w:p w:rsidR="00B176FA"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Default="00B176FA" w:rsidP="00B97DA6">
            <w:pPr>
              <w:rPr>
                <w:rFonts w:cs="Arial"/>
                <w:b/>
              </w:rPr>
            </w:pPr>
            <w:r>
              <w:rPr>
                <w:rFonts w:cs="Arial"/>
              </w:rPr>
              <w:t xml:space="preserve">Collate and maintain accurate and legible records of contacts with people using the service </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7234F4">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7234F4">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7234F4">
            <w:pPr>
              <w:rPr>
                <w:rFonts w:cs="Arial"/>
                <w:b/>
              </w:rPr>
            </w:pPr>
            <w:r>
              <w:rPr>
                <w:rFonts w:cs="Arial"/>
                <w:b/>
              </w:rPr>
              <w:t>I,R</w:t>
            </w:r>
          </w:p>
        </w:tc>
      </w:tr>
      <w:tr w:rsidR="00B176FA" w:rsidRPr="00C45A0F" w:rsidTr="001B5C9C">
        <w:trPr>
          <w:cantSplit/>
          <w:jc w:val="center"/>
        </w:trPr>
        <w:tc>
          <w:tcPr>
            <w:tcW w:w="629" w:type="dxa"/>
            <w:vMerge/>
            <w:tcBorders>
              <w:right w:val="single" w:sz="4" w:space="0" w:color="auto"/>
            </w:tcBorders>
          </w:tcPr>
          <w:p w:rsidR="00B176FA"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Pr="005E2454" w:rsidRDefault="00B176FA" w:rsidP="00AA0092">
            <w:pPr>
              <w:rPr>
                <w:rFonts w:cs="Arial"/>
              </w:rPr>
            </w:pPr>
            <w:r>
              <w:rPr>
                <w:rFonts w:cs="Arial"/>
              </w:rPr>
              <w:t>Written work will include letters and other written communication to people which will include the use of emails and other forms of media contact i.e. text. Written work will also include communication to other professionals, partners and stakeholders in the form of reports conveying complex information and to enable decision making.</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AA0092">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 xml:space="preserve"> I, R</w:t>
            </w:r>
          </w:p>
        </w:tc>
      </w:tr>
      <w:tr w:rsidR="00B176FA" w:rsidRPr="00C45A0F" w:rsidTr="007234F4">
        <w:trPr>
          <w:cantSplit/>
          <w:jc w:val="center"/>
        </w:trPr>
        <w:tc>
          <w:tcPr>
            <w:tcW w:w="629" w:type="dxa"/>
            <w:vMerge/>
            <w:tcBorders>
              <w:bottom w:val="single" w:sz="4" w:space="0" w:color="auto"/>
              <w:right w:val="single" w:sz="4" w:space="0" w:color="auto"/>
            </w:tcBorders>
          </w:tcPr>
          <w:p w:rsidR="00B176FA" w:rsidRDefault="00B176FA" w:rsidP="007234F4">
            <w:pPr>
              <w:rPr>
                <w:rFonts w:cs="Arial"/>
                <w:b/>
              </w:rPr>
            </w:pPr>
          </w:p>
        </w:tc>
        <w:tc>
          <w:tcPr>
            <w:tcW w:w="7123" w:type="dxa"/>
            <w:gridSpan w:val="2"/>
            <w:tcBorders>
              <w:top w:val="single" w:sz="4" w:space="0" w:color="auto"/>
              <w:bottom w:val="single" w:sz="4" w:space="0" w:color="auto"/>
              <w:right w:val="single" w:sz="4" w:space="0" w:color="auto"/>
            </w:tcBorders>
          </w:tcPr>
          <w:p w:rsidR="00B176FA" w:rsidRDefault="00B176FA" w:rsidP="00AA0092">
            <w:pPr>
              <w:rPr>
                <w:rFonts w:cs="Arial"/>
                <w:b/>
              </w:rPr>
            </w:pPr>
            <w:r>
              <w:rPr>
                <w:rFonts w:cs="Arial"/>
                <w:bCs/>
              </w:rPr>
              <w:t>To be competent at using an electronic data base</w:t>
            </w:r>
          </w:p>
        </w:tc>
        <w:tc>
          <w:tcPr>
            <w:tcW w:w="493" w:type="dxa"/>
            <w:tcBorders>
              <w:top w:val="single" w:sz="4" w:space="0" w:color="auto"/>
              <w:left w:val="single" w:sz="4" w:space="0" w:color="auto"/>
              <w:bottom w:val="single" w:sz="4" w:space="0" w:color="auto"/>
            </w:tcBorders>
            <w:shd w:val="clear" w:color="auto" w:fill="D9D9D9"/>
          </w:tcPr>
          <w:p w:rsidR="00B176FA" w:rsidRPr="00C45A0F" w:rsidRDefault="00B176FA" w:rsidP="00AA0092">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B176FA" w:rsidRPr="00C45A0F" w:rsidRDefault="00B176FA" w:rsidP="00AA0092">
            <w:pPr>
              <w:rPr>
                <w:rFonts w:cs="Arial"/>
                <w:b/>
              </w:rPr>
            </w:pPr>
          </w:p>
        </w:tc>
        <w:tc>
          <w:tcPr>
            <w:tcW w:w="1377" w:type="dxa"/>
            <w:tcBorders>
              <w:top w:val="single" w:sz="4" w:space="0" w:color="auto"/>
              <w:left w:val="single" w:sz="4" w:space="0" w:color="auto"/>
              <w:bottom w:val="single" w:sz="4" w:space="0" w:color="auto"/>
            </w:tcBorders>
          </w:tcPr>
          <w:p w:rsidR="00B176FA" w:rsidRPr="00C45A0F" w:rsidRDefault="00B176FA" w:rsidP="00AA0092">
            <w:pPr>
              <w:rPr>
                <w:rFonts w:cs="Arial"/>
                <w:b/>
              </w:rPr>
            </w:pPr>
            <w:r>
              <w:rPr>
                <w:rFonts w:cs="Arial"/>
                <w:b/>
              </w:rPr>
              <w:t xml:space="preserve"> I, R</w:t>
            </w:r>
          </w:p>
        </w:tc>
      </w:tr>
      <w:tr w:rsidR="00B176FA" w:rsidRPr="00C45A0F" w:rsidTr="00BC487E">
        <w:trPr>
          <w:cantSplit/>
          <w:jc w:val="center"/>
        </w:trPr>
        <w:tc>
          <w:tcPr>
            <w:tcW w:w="629" w:type="dxa"/>
            <w:vMerge w:val="restart"/>
            <w:tcBorders>
              <w:top w:val="single" w:sz="4" w:space="0" w:color="auto"/>
              <w:bottom w:val="single" w:sz="4" w:space="0" w:color="auto"/>
              <w:right w:val="single" w:sz="4" w:space="0" w:color="auto"/>
            </w:tcBorders>
          </w:tcPr>
          <w:p w:rsidR="00B176FA" w:rsidRDefault="00B176FA" w:rsidP="007234F4">
            <w:pPr>
              <w:rPr>
                <w:rFonts w:cs="Arial"/>
                <w:b/>
              </w:rPr>
            </w:pPr>
            <w:r>
              <w:rPr>
                <w:rFonts w:cs="Arial"/>
                <w:b/>
              </w:rPr>
              <w:t>6.</w:t>
            </w:r>
          </w:p>
        </w:tc>
        <w:tc>
          <w:tcPr>
            <w:tcW w:w="9741" w:type="dxa"/>
            <w:gridSpan w:val="5"/>
            <w:tcBorders>
              <w:top w:val="single" w:sz="4" w:space="0" w:color="auto"/>
              <w:left w:val="single" w:sz="4" w:space="0" w:color="auto"/>
              <w:bottom w:val="single" w:sz="4" w:space="0" w:color="auto"/>
            </w:tcBorders>
          </w:tcPr>
          <w:p w:rsidR="00B176FA" w:rsidRPr="00C45A0F" w:rsidRDefault="00B176FA" w:rsidP="007234F4">
            <w:pPr>
              <w:rPr>
                <w:rFonts w:cs="Arial"/>
                <w:b/>
              </w:rPr>
            </w:pPr>
            <w:r>
              <w:rPr>
                <w:rFonts w:cs="Arial"/>
                <w:b/>
              </w:rPr>
              <w:t>Other:</w:t>
            </w:r>
          </w:p>
        </w:tc>
      </w:tr>
      <w:tr w:rsidR="00451ACC" w:rsidRPr="00C45A0F" w:rsidTr="007234F4">
        <w:trPr>
          <w:cantSplit/>
          <w:jc w:val="center"/>
        </w:trPr>
        <w:tc>
          <w:tcPr>
            <w:tcW w:w="629" w:type="dxa"/>
            <w:vMerge/>
            <w:tcBorders>
              <w:top w:val="single" w:sz="4" w:space="0" w:color="auto"/>
              <w:bottom w:val="single" w:sz="4" w:space="0" w:color="auto"/>
              <w:right w:val="single" w:sz="4" w:space="0" w:color="auto"/>
            </w:tcBorders>
          </w:tcPr>
          <w:p w:rsidR="00451ACC" w:rsidRDefault="00451ACC" w:rsidP="007234F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rsidR="00451ACC" w:rsidRPr="0025375B" w:rsidRDefault="00451ACC" w:rsidP="00AA0092">
            <w:pPr>
              <w:rPr>
                <w:rFonts w:cs="Arial"/>
              </w:rPr>
            </w:pPr>
            <w:r>
              <w:rPr>
                <w:rFonts w:cs="Arial"/>
              </w:rPr>
              <w:t>Be committed</w:t>
            </w:r>
            <w:r w:rsidR="005E2454">
              <w:rPr>
                <w:rFonts w:cs="Arial"/>
              </w:rPr>
              <w:t xml:space="preserve"> to co-production with people using the service</w:t>
            </w:r>
            <w:r w:rsidR="00B97DA6">
              <w:rPr>
                <w:rFonts w:cs="Arial"/>
              </w:rPr>
              <w:t xml:space="preserve"> </w:t>
            </w:r>
            <w:r w:rsidR="00695E3F">
              <w:rPr>
                <w:rFonts w:cs="Arial"/>
              </w:rPr>
              <w:t xml:space="preserve">respecting </w:t>
            </w:r>
            <w:r w:rsidR="0011673F">
              <w:rPr>
                <w:rFonts w:cs="Arial"/>
              </w:rPr>
              <w:t>individuals and</w:t>
            </w:r>
            <w:r>
              <w:rPr>
                <w:rFonts w:cs="Arial"/>
              </w:rPr>
              <w:t xml:space="preserve"> carers in the planning, delivery and evaluation of care and services</w:t>
            </w:r>
            <w:r w:rsidR="00695E3F">
              <w:rPr>
                <w:rFonts w:cs="Arial"/>
              </w:rPr>
              <w:t xml:space="preserve"> and working in partnership with them as required.</w:t>
            </w:r>
            <w:r>
              <w:rPr>
                <w:rFonts w:cs="Arial"/>
              </w:rPr>
              <w:t>.</w:t>
            </w:r>
          </w:p>
        </w:tc>
        <w:tc>
          <w:tcPr>
            <w:tcW w:w="493" w:type="dxa"/>
            <w:tcBorders>
              <w:top w:val="single" w:sz="4" w:space="0" w:color="auto"/>
              <w:left w:val="single" w:sz="4" w:space="0" w:color="auto"/>
              <w:bottom w:val="single" w:sz="4" w:space="0" w:color="auto"/>
            </w:tcBorders>
            <w:shd w:val="clear" w:color="auto" w:fill="D9D9D9"/>
          </w:tcPr>
          <w:p w:rsidR="00451ACC" w:rsidRPr="00C45A0F" w:rsidRDefault="00451ACC" w:rsidP="00AA0092">
            <w:pPr>
              <w:rPr>
                <w:rFonts w:cs="Arial"/>
                <w:b/>
              </w:rPr>
            </w:pPr>
          </w:p>
        </w:tc>
        <w:tc>
          <w:tcPr>
            <w:tcW w:w="748" w:type="dxa"/>
            <w:tcBorders>
              <w:top w:val="single" w:sz="4" w:space="0" w:color="auto"/>
              <w:left w:val="single" w:sz="4" w:space="0" w:color="auto"/>
              <w:bottom w:val="single" w:sz="4" w:space="0" w:color="auto"/>
            </w:tcBorders>
          </w:tcPr>
          <w:p w:rsidR="00451ACC" w:rsidRPr="00C45A0F" w:rsidRDefault="00451ACC" w:rsidP="00AA0092">
            <w:pPr>
              <w:rPr>
                <w:rFonts w:cs="Arial"/>
                <w:b/>
              </w:rPr>
            </w:pPr>
            <w:r>
              <w:rPr>
                <w:rFonts w:cs="Arial"/>
                <w:b/>
              </w:rPr>
              <w:t>X</w:t>
            </w:r>
          </w:p>
        </w:tc>
        <w:tc>
          <w:tcPr>
            <w:tcW w:w="1377" w:type="dxa"/>
            <w:tcBorders>
              <w:top w:val="single" w:sz="4" w:space="0" w:color="auto"/>
              <w:left w:val="single" w:sz="4" w:space="0" w:color="auto"/>
              <w:bottom w:val="single" w:sz="4" w:space="0" w:color="auto"/>
            </w:tcBorders>
          </w:tcPr>
          <w:p w:rsidR="00451ACC" w:rsidRPr="00C45A0F" w:rsidRDefault="00451ACC" w:rsidP="00AA0092">
            <w:pPr>
              <w:rPr>
                <w:rFonts w:cs="Arial"/>
                <w:b/>
              </w:rPr>
            </w:pPr>
            <w:r>
              <w:rPr>
                <w:rFonts w:cs="Arial"/>
                <w:b/>
              </w:rPr>
              <w:t>I, R</w:t>
            </w:r>
          </w:p>
        </w:tc>
      </w:tr>
      <w:tr w:rsidR="00451ACC" w:rsidRPr="00C45A0F" w:rsidTr="007234F4">
        <w:trPr>
          <w:cantSplit/>
          <w:trHeight w:val="85"/>
          <w:jc w:val="center"/>
        </w:trPr>
        <w:tc>
          <w:tcPr>
            <w:tcW w:w="10370" w:type="dxa"/>
            <w:gridSpan w:val="6"/>
            <w:tcBorders>
              <w:top w:val="single" w:sz="4" w:space="0" w:color="auto"/>
              <w:bottom w:val="single" w:sz="4" w:space="0" w:color="auto"/>
            </w:tcBorders>
            <w:shd w:val="thinHorzCross" w:color="auto" w:fill="000000"/>
          </w:tcPr>
          <w:p w:rsidR="00451ACC" w:rsidRPr="00C45A0F" w:rsidRDefault="00451ACC" w:rsidP="007234F4">
            <w:pPr>
              <w:rPr>
                <w:rFonts w:cs="Arial"/>
                <w:b/>
              </w:rPr>
            </w:pPr>
          </w:p>
        </w:tc>
      </w:tr>
      <w:tr w:rsidR="00451ACC" w:rsidRPr="00C45A0F" w:rsidTr="007234F4">
        <w:trPr>
          <w:cantSplit/>
          <w:trHeight w:val="303"/>
          <w:jc w:val="center"/>
        </w:trPr>
        <w:tc>
          <w:tcPr>
            <w:tcW w:w="10370" w:type="dxa"/>
            <w:gridSpan w:val="6"/>
            <w:tcBorders>
              <w:top w:val="single" w:sz="4" w:space="0" w:color="auto"/>
              <w:bottom w:val="single" w:sz="4" w:space="0" w:color="auto"/>
            </w:tcBorders>
          </w:tcPr>
          <w:p w:rsidR="00451ACC" w:rsidRPr="00610F65" w:rsidRDefault="00451ACC" w:rsidP="007234F4">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r w:rsidR="00451ACC" w:rsidRPr="00C45A0F" w:rsidTr="007234F4">
        <w:trPr>
          <w:jc w:val="center"/>
        </w:trPr>
        <w:tc>
          <w:tcPr>
            <w:tcW w:w="646" w:type="dxa"/>
            <w:gridSpan w:val="2"/>
            <w:vMerge w:val="restart"/>
            <w:tcBorders>
              <w:top w:val="single" w:sz="4" w:space="0" w:color="auto"/>
              <w:right w:val="single" w:sz="4" w:space="0" w:color="auto"/>
            </w:tcBorders>
          </w:tcPr>
          <w:p w:rsidR="00451ACC" w:rsidRPr="00E33471" w:rsidRDefault="00451ACC" w:rsidP="007234F4">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rsidR="00451ACC" w:rsidRPr="00C45A0F" w:rsidRDefault="00451ACC" w:rsidP="007234F4">
            <w:pPr>
              <w:rPr>
                <w:rFonts w:cs="Arial"/>
                <w:b/>
              </w:rPr>
            </w:pPr>
            <w:r w:rsidRPr="00524D70">
              <w:rPr>
                <w:rFonts w:cs="Arial"/>
                <w:b/>
              </w:rPr>
              <w:t>C</w:t>
            </w:r>
            <w:r>
              <w:rPr>
                <w:rFonts w:cs="Arial"/>
                <w:b/>
              </w:rPr>
              <w:t>ompetencies</w:t>
            </w:r>
            <w:r w:rsidRPr="00524D70">
              <w:rPr>
                <w:rFonts w:cs="Arial"/>
                <w:b/>
              </w:rPr>
              <w:t>:</w:t>
            </w:r>
          </w:p>
        </w:tc>
      </w:tr>
      <w:tr w:rsidR="00451ACC" w:rsidRPr="00C45A0F" w:rsidTr="007234F4">
        <w:trPr>
          <w:cantSplit/>
          <w:jc w:val="center"/>
        </w:trPr>
        <w:tc>
          <w:tcPr>
            <w:tcW w:w="646" w:type="dxa"/>
            <w:gridSpan w:val="2"/>
            <w:vMerge/>
            <w:tcBorders>
              <w:right w:val="single" w:sz="4" w:space="0" w:color="auto"/>
            </w:tcBorders>
          </w:tcPr>
          <w:p w:rsidR="00451ACC" w:rsidRPr="0027299B" w:rsidRDefault="00451ACC" w:rsidP="007234F4">
            <w:pPr>
              <w:rPr>
                <w:rFonts w:cs="Arial"/>
              </w:rPr>
            </w:pPr>
          </w:p>
        </w:tc>
        <w:tc>
          <w:tcPr>
            <w:tcW w:w="7106" w:type="dxa"/>
            <w:tcBorders>
              <w:top w:val="single" w:sz="4" w:space="0" w:color="auto"/>
              <w:bottom w:val="single" w:sz="4" w:space="0" w:color="auto"/>
              <w:right w:val="single" w:sz="4" w:space="0" w:color="auto"/>
            </w:tcBorders>
          </w:tcPr>
          <w:p w:rsidR="00451ACC" w:rsidRDefault="00451ACC" w:rsidP="007234F4">
            <w:pPr>
              <w:rPr>
                <w:rFonts w:cs="Arial"/>
                <w:b/>
              </w:rPr>
            </w:pPr>
            <w:r>
              <w:rPr>
                <w:szCs w:val="24"/>
              </w:rPr>
              <w:t xml:space="preserve">The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competencies for this role and will be measured as part of the selection process</w:t>
            </w:r>
            <w:r w:rsidR="005A5E93">
              <w:rPr>
                <w:szCs w:val="24"/>
              </w:rPr>
              <w:t xml:space="preserve">. </w:t>
            </w:r>
            <w:r w:rsidRPr="00317563">
              <w:rPr>
                <w:b/>
                <w:szCs w:val="24"/>
              </w:rPr>
              <w:t>They are not required to be addressed in the candidate’s application form</w:t>
            </w:r>
            <w:r>
              <w:rPr>
                <w:szCs w:val="24"/>
              </w:rPr>
              <w:t>.</w:t>
            </w:r>
          </w:p>
        </w:tc>
        <w:tc>
          <w:tcPr>
            <w:tcW w:w="493" w:type="dxa"/>
            <w:tcBorders>
              <w:left w:val="single" w:sz="4" w:space="0" w:color="auto"/>
              <w:bottom w:val="single" w:sz="4" w:space="0" w:color="auto"/>
            </w:tcBorders>
          </w:tcPr>
          <w:p w:rsidR="00451ACC" w:rsidRPr="00C45A0F" w:rsidRDefault="00451ACC" w:rsidP="007234F4">
            <w:pPr>
              <w:rPr>
                <w:rFonts w:cs="Arial"/>
                <w:b/>
              </w:rPr>
            </w:pPr>
          </w:p>
        </w:tc>
        <w:tc>
          <w:tcPr>
            <w:tcW w:w="748" w:type="dxa"/>
            <w:tcBorders>
              <w:left w:val="single" w:sz="4" w:space="0" w:color="auto"/>
              <w:bottom w:val="single" w:sz="4" w:space="0" w:color="auto"/>
            </w:tcBorders>
          </w:tcPr>
          <w:p w:rsidR="00451ACC" w:rsidRPr="00C45A0F" w:rsidRDefault="00451ACC" w:rsidP="007234F4">
            <w:pPr>
              <w:rPr>
                <w:rFonts w:cs="Arial"/>
                <w:b/>
              </w:rPr>
            </w:pPr>
          </w:p>
        </w:tc>
        <w:tc>
          <w:tcPr>
            <w:tcW w:w="1377" w:type="dxa"/>
            <w:tcBorders>
              <w:left w:val="single" w:sz="4" w:space="0" w:color="auto"/>
              <w:bottom w:val="single" w:sz="4" w:space="0" w:color="auto"/>
            </w:tcBorders>
          </w:tcPr>
          <w:p w:rsidR="00451ACC" w:rsidRPr="00C45A0F" w:rsidRDefault="00451ACC" w:rsidP="007234F4">
            <w:pPr>
              <w:rPr>
                <w:rFonts w:cs="Arial"/>
                <w:b/>
              </w:rPr>
            </w:pPr>
          </w:p>
        </w:tc>
      </w:tr>
      <w:tr w:rsidR="00451ACC" w:rsidRPr="00C45A0F" w:rsidTr="007234F4">
        <w:trPr>
          <w:cantSplit/>
          <w:jc w:val="center"/>
        </w:trPr>
        <w:tc>
          <w:tcPr>
            <w:tcW w:w="646" w:type="dxa"/>
            <w:gridSpan w:val="2"/>
            <w:vMerge/>
            <w:tcBorders>
              <w:right w:val="single" w:sz="4" w:space="0" w:color="auto"/>
            </w:tcBorders>
          </w:tcPr>
          <w:p w:rsidR="00451ACC" w:rsidRPr="00257987" w:rsidRDefault="00451ACC" w:rsidP="007234F4">
            <w:pPr>
              <w:rPr>
                <w:rFonts w:cs="Arial"/>
                <w:b/>
                <w:u w:val="single"/>
              </w:rPr>
            </w:pPr>
          </w:p>
        </w:tc>
        <w:tc>
          <w:tcPr>
            <w:tcW w:w="7106" w:type="dxa"/>
            <w:tcBorders>
              <w:top w:val="single" w:sz="4" w:space="0" w:color="auto"/>
              <w:bottom w:val="single" w:sz="4" w:space="0" w:color="auto"/>
              <w:right w:val="single" w:sz="4" w:space="0" w:color="auto"/>
            </w:tcBorders>
          </w:tcPr>
          <w:p w:rsidR="00451ACC" w:rsidRPr="001A3F89" w:rsidRDefault="00451ACC" w:rsidP="007234F4">
            <w:pPr>
              <w:rPr>
                <w:rFonts w:cs="Arial"/>
              </w:rPr>
            </w:pPr>
            <w:r w:rsidRPr="001A3F89">
              <w:rPr>
                <w:rFonts w:cs="Arial"/>
              </w:rPr>
              <w:t xml:space="preserve">Leading forward </w:t>
            </w:r>
          </w:p>
        </w:tc>
        <w:tc>
          <w:tcPr>
            <w:tcW w:w="493" w:type="dxa"/>
            <w:tcBorders>
              <w:left w:val="single" w:sz="4" w:space="0" w:color="auto"/>
              <w:bottom w:val="single" w:sz="4" w:space="0" w:color="auto"/>
            </w:tcBorders>
          </w:tcPr>
          <w:p w:rsidR="00451ACC" w:rsidRPr="00C45A0F" w:rsidRDefault="00451ACC" w:rsidP="007234F4">
            <w:pPr>
              <w:rPr>
                <w:rFonts w:cs="Arial"/>
                <w:b/>
              </w:rPr>
            </w:pPr>
            <w:r>
              <w:rPr>
                <w:rFonts w:cs="Arial"/>
                <w:b/>
              </w:rPr>
              <w:t>X</w:t>
            </w:r>
          </w:p>
        </w:tc>
        <w:tc>
          <w:tcPr>
            <w:tcW w:w="748" w:type="dxa"/>
            <w:tcBorders>
              <w:left w:val="single" w:sz="4" w:space="0" w:color="auto"/>
              <w:bottom w:val="single" w:sz="4" w:space="0" w:color="auto"/>
            </w:tcBorders>
          </w:tcPr>
          <w:p w:rsidR="00451ACC" w:rsidRPr="00671F17" w:rsidRDefault="00451ACC"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tcPr>
          <w:p w:rsidR="00451ACC" w:rsidRPr="00671F17" w:rsidRDefault="00451ACC" w:rsidP="007234F4">
            <w:pPr>
              <w:rPr>
                <w:rFonts w:cs="Arial"/>
                <w:szCs w:val="24"/>
              </w:rPr>
            </w:pPr>
          </w:p>
        </w:tc>
      </w:tr>
      <w:tr w:rsidR="00451ACC" w:rsidRPr="00C45A0F" w:rsidTr="007234F4">
        <w:trPr>
          <w:cantSplit/>
          <w:jc w:val="center"/>
        </w:trPr>
        <w:tc>
          <w:tcPr>
            <w:tcW w:w="646" w:type="dxa"/>
            <w:gridSpan w:val="2"/>
            <w:vMerge/>
            <w:tcBorders>
              <w:right w:val="single" w:sz="4" w:space="0" w:color="auto"/>
            </w:tcBorders>
          </w:tcPr>
          <w:p w:rsidR="00451ACC" w:rsidRPr="00257987" w:rsidRDefault="00451ACC" w:rsidP="007234F4">
            <w:pPr>
              <w:rPr>
                <w:rFonts w:cs="Arial"/>
                <w:b/>
              </w:rPr>
            </w:pPr>
          </w:p>
        </w:tc>
        <w:tc>
          <w:tcPr>
            <w:tcW w:w="7106" w:type="dxa"/>
            <w:tcBorders>
              <w:top w:val="single" w:sz="4" w:space="0" w:color="auto"/>
              <w:bottom w:val="single" w:sz="4" w:space="0" w:color="auto"/>
              <w:right w:val="single" w:sz="4" w:space="0" w:color="auto"/>
            </w:tcBorders>
          </w:tcPr>
          <w:p w:rsidR="00451ACC" w:rsidRPr="001A3F89" w:rsidRDefault="00451ACC" w:rsidP="007234F4">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tcPr>
          <w:p w:rsidR="00451ACC" w:rsidRPr="00C45A0F" w:rsidRDefault="00451ACC" w:rsidP="007234F4">
            <w:pPr>
              <w:rPr>
                <w:rFonts w:cs="Arial"/>
                <w:b/>
              </w:rPr>
            </w:pPr>
            <w:r>
              <w:rPr>
                <w:rFonts w:cs="Arial"/>
                <w:b/>
              </w:rPr>
              <w:t>X</w:t>
            </w:r>
          </w:p>
        </w:tc>
        <w:tc>
          <w:tcPr>
            <w:tcW w:w="748" w:type="dxa"/>
            <w:tcBorders>
              <w:left w:val="single" w:sz="4" w:space="0" w:color="auto"/>
              <w:bottom w:val="single" w:sz="4" w:space="0" w:color="auto"/>
            </w:tcBorders>
          </w:tcPr>
          <w:p w:rsidR="00451ACC" w:rsidRPr="00671F17" w:rsidRDefault="00451ACC"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tcPr>
          <w:p w:rsidR="00451ACC" w:rsidRPr="00671F17" w:rsidRDefault="00451ACC" w:rsidP="007234F4">
            <w:pPr>
              <w:rPr>
                <w:rFonts w:cs="Arial"/>
                <w:szCs w:val="24"/>
              </w:rPr>
            </w:pPr>
          </w:p>
        </w:tc>
      </w:tr>
      <w:tr w:rsidR="00451ACC" w:rsidRPr="00C45A0F" w:rsidTr="007234F4">
        <w:trPr>
          <w:cantSplit/>
          <w:jc w:val="center"/>
        </w:trPr>
        <w:tc>
          <w:tcPr>
            <w:tcW w:w="646" w:type="dxa"/>
            <w:gridSpan w:val="2"/>
            <w:vMerge/>
            <w:tcBorders>
              <w:right w:val="single" w:sz="4" w:space="0" w:color="auto"/>
            </w:tcBorders>
          </w:tcPr>
          <w:p w:rsidR="00451ACC" w:rsidRPr="00257987" w:rsidRDefault="00451ACC" w:rsidP="007234F4">
            <w:pPr>
              <w:rPr>
                <w:rFonts w:cs="Arial"/>
                <w:b/>
              </w:rPr>
            </w:pPr>
          </w:p>
        </w:tc>
        <w:tc>
          <w:tcPr>
            <w:tcW w:w="7106" w:type="dxa"/>
            <w:tcBorders>
              <w:top w:val="single" w:sz="4" w:space="0" w:color="auto"/>
              <w:bottom w:val="single" w:sz="4" w:space="0" w:color="auto"/>
              <w:right w:val="single" w:sz="4" w:space="0" w:color="auto"/>
            </w:tcBorders>
          </w:tcPr>
          <w:p w:rsidR="00451ACC" w:rsidRPr="001A3F89" w:rsidRDefault="00451ACC" w:rsidP="007234F4">
            <w:pPr>
              <w:rPr>
                <w:rFonts w:cs="Arial"/>
              </w:rPr>
            </w:pPr>
            <w:r w:rsidRPr="001A3F89">
              <w:rPr>
                <w:rFonts w:cs="Arial"/>
              </w:rPr>
              <w:t>Analysis and decision making</w:t>
            </w:r>
          </w:p>
        </w:tc>
        <w:tc>
          <w:tcPr>
            <w:tcW w:w="493" w:type="dxa"/>
            <w:tcBorders>
              <w:left w:val="single" w:sz="4" w:space="0" w:color="auto"/>
              <w:bottom w:val="single" w:sz="4" w:space="0" w:color="auto"/>
            </w:tcBorders>
          </w:tcPr>
          <w:p w:rsidR="00451ACC" w:rsidRPr="00C45A0F" w:rsidRDefault="00451ACC" w:rsidP="007234F4">
            <w:pPr>
              <w:rPr>
                <w:rFonts w:cs="Arial"/>
                <w:b/>
              </w:rPr>
            </w:pPr>
            <w:r>
              <w:rPr>
                <w:rFonts w:cs="Arial"/>
                <w:b/>
              </w:rPr>
              <w:t>X</w:t>
            </w:r>
          </w:p>
        </w:tc>
        <w:tc>
          <w:tcPr>
            <w:tcW w:w="748" w:type="dxa"/>
            <w:tcBorders>
              <w:left w:val="single" w:sz="4" w:space="0" w:color="auto"/>
              <w:bottom w:val="single" w:sz="4" w:space="0" w:color="auto"/>
            </w:tcBorders>
          </w:tcPr>
          <w:p w:rsidR="00451ACC" w:rsidRPr="00671F17" w:rsidRDefault="00451ACC"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tcPr>
          <w:p w:rsidR="00451ACC" w:rsidRPr="00671F17" w:rsidRDefault="00451ACC" w:rsidP="007234F4">
            <w:pPr>
              <w:rPr>
                <w:rFonts w:cs="Arial"/>
                <w:szCs w:val="24"/>
              </w:rPr>
            </w:pPr>
          </w:p>
        </w:tc>
      </w:tr>
      <w:tr w:rsidR="00451ACC" w:rsidRPr="00C45A0F" w:rsidTr="007234F4">
        <w:trPr>
          <w:cantSplit/>
          <w:jc w:val="center"/>
        </w:trPr>
        <w:tc>
          <w:tcPr>
            <w:tcW w:w="646" w:type="dxa"/>
            <w:gridSpan w:val="2"/>
            <w:vMerge/>
            <w:tcBorders>
              <w:right w:val="single" w:sz="4" w:space="0" w:color="auto"/>
            </w:tcBorders>
          </w:tcPr>
          <w:p w:rsidR="00451ACC" w:rsidRPr="00257987" w:rsidRDefault="00451ACC" w:rsidP="007234F4">
            <w:pPr>
              <w:rPr>
                <w:rFonts w:cs="Arial"/>
                <w:b/>
                <w:u w:val="single"/>
              </w:rPr>
            </w:pPr>
          </w:p>
        </w:tc>
        <w:tc>
          <w:tcPr>
            <w:tcW w:w="7106" w:type="dxa"/>
            <w:tcBorders>
              <w:top w:val="single" w:sz="4" w:space="0" w:color="auto"/>
              <w:bottom w:val="single" w:sz="4" w:space="0" w:color="auto"/>
              <w:right w:val="single" w:sz="4" w:space="0" w:color="auto"/>
            </w:tcBorders>
          </w:tcPr>
          <w:p w:rsidR="00451ACC" w:rsidRPr="001A3F89" w:rsidRDefault="00451ACC" w:rsidP="007234F4">
            <w:pPr>
              <w:rPr>
                <w:rFonts w:cs="Arial"/>
                <w:u w:val="single"/>
              </w:rPr>
            </w:pPr>
            <w:r w:rsidRPr="001A3F89">
              <w:rPr>
                <w:rFonts w:cs="Arial"/>
              </w:rPr>
              <w:t>Making things happen</w:t>
            </w:r>
          </w:p>
        </w:tc>
        <w:tc>
          <w:tcPr>
            <w:tcW w:w="493" w:type="dxa"/>
            <w:tcBorders>
              <w:left w:val="single" w:sz="4" w:space="0" w:color="auto"/>
              <w:bottom w:val="single" w:sz="4" w:space="0" w:color="auto"/>
            </w:tcBorders>
          </w:tcPr>
          <w:p w:rsidR="00451ACC" w:rsidRPr="00C45A0F" w:rsidRDefault="00451ACC" w:rsidP="007234F4">
            <w:pPr>
              <w:rPr>
                <w:rFonts w:cs="Arial"/>
                <w:b/>
              </w:rPr>
            </w:pPr>
            <w:r>
              <w:rPr>
                <w:rFonts w:cs="Arial"/>
                <w:b/>
              </w:rPr>
              <w:t>X</w:t>
            </w:r>
          </w:p>
        </w:tc>
        <w:tc>
          <w:tcPr>
            <w:tcW w:w="748" w:type="dxa"/>
            <w:tcBorders>
              <w:left w:val="single" w:sz="4" w:space="0" w:color="auto"/>
              <w:bottom w:val="single" w:sz="4" w:space="0" w:color="auto"/>
            </w:tcBorders>
          </w:tcPr>
          <w:p w:rsidR="00451ACC" w:rsidRPr="00671F17" w:rsidRDefault="00451ACC"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tcPr>
          <w:p w:rsidR="00451ACC" w:rsidRPr="00671F17" w:rsidRDefault="00451ACC" w:rsidP="007234F4">
            <w:pPr>
              <w:rPr>
                <w:rFonts w:cs="Arial"/>
                <w:szCs w:val="24"/>
              </w:rPr>
            </w:pPr>
          </w:p>
        </w:tc>
      </w:tr>
      <w:tr w:rsidR="00451ACC" w:rsidRPr="00C45A0F" w:rsidTr="007234F4">
        <w:trPr>
          <w:cantSplit/>
          <w:jc w:val="center"/>
        </w:trPr>
        <w:tc>
          <w:tcPr>
            <w:tcW w:w="646" w:type="dxa"/>
            <w:gridSpan w:val="2"/>
            <w:vMerge/>
            <w:tcBorders>
              <w:right w:val="single" w:sz="4" w:space="0" w:color="auto"/>
            </w:tcBorders>
          </w:tcPr>
          <w:p w:rsidR="00451ACC" w:rsidRPr="00257987" w:rsidRDefault="00451ACC" w:rsidP="007234F4">
            <w:pPr>
              <w:rPr>
                <w:rFonts w:cs="Arial"/>
                <w:b/>
                <w:u w:val="single"/>
              </w:rPr>
            </w:pPr>
          </w:p>
        </w:tc>
        <w:tc>
          <w:tcPr>
            <w:tcW w:w="7106" w:type="dxa"/>
            <w:tcBorders>
              <w:top w:val="single" w:sz="4" w:space="0" w:color="auto"/>
              <w:bottom w:val="single" w:sz="4" w:space="0" w:color="auto"/>
              <w:right w:val="single" w:sz="4" w:space="0" w:color="auto"/>
            </w:tcBorders>
          </w:tcPr>
          <w:p w:rsidR="00451ACC" w:rsidRPr="001A3F89" w:rsidRDefault="00451ACC" w:rsidP="007234F4">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tcPr>
          <w:p w:rsidR="00451ACC" w:rsidRPr="00C45A0F" w:rsidRDefault="00451ACC" w:rsidP="007234F4">
            <w:pPr>
              <w:rPr>
                <w:rFonts w:cs="Arial"/>
                <w:b/>
              </w:rPr>
            </w:pPr>
            <w:r>
              <w:rPr>
                <w:rFonts w:cs="Arial"/>
                <w:b/>
              </w:rPr>
              <w:t>X</w:t>
            </w:r>
          </w:p>
        </w:tc>
        <w:tc>
          <w:tcPr>
            <w:tcW w:w="748" w:type="dxa"/>
            <w:tcBorders>
              <w:left w:val="single" w:sz="4" w:space="0" w:color="auto"/>
              <w:bottom w:val="single" w:sz="4" w:space="0" w:color="auto"/>
            </w:tcBorders>
          </w:tcPr>
          <w:p w:rsidR="00451ACC" w:rsidRPr="00671F17" w:rsidRDefault="00451ACC"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tcPr>
          <w:p w:rsidR="00451ACC" w:rsidRPr="00671F17" w:rsidRDefault="00451ACC" w:rsidP="007234F4">
            <w:pPr>
              <w:rPr>
                <w:rFonts w:cs="Arial"/>
                <w:szCs w:val="24"/>
              </w:rPr>
            </w:pPr>
          </w:p>
        </w:tc>
      </w:tr>
      <w:tr w:rsidR="00451ACC" w:rsidRPr="00C45A0F" w:rsidTr="007234F4">
        <w:trPr>
          <w:cantSplit/>
          <w:jc w:val="center"/>
        </w:trPr>
        <w:tc>
          <w:tcPr>
            <w:tcW w:w="646" w:type="dxa"/>
            <w:gridSpan w:val="2"/>
            <w:vMerge/>
            <w:tcBorders>
              <w:right w:val="single" w:sz="4" w:space="0" w:color="auto"/>
            </w:tcBorders>
          </w:tcPr>
          <w:p w:rsidR="00451ACC" w:rsidRPr="00257987" w:rsidRDefault="00451ACC" w:rsidP="007234F4">
            <w:pPr>
              <w:rPr>
                <w:rFonts w:cs="Arial"/>
                <w:b/>
                <w:u w:val="single"/>
              </w:rPr>
            </w:pPr>
          </w:p>
        </w:tc>
        <w:tc>
          <w:tcPr>
            <w:tcW w:w="7106" w:type="dxa"/>
            <w:tcBorders>
              <w:top w:val="single" w:sz="4" w:space="0" w:color="auto"/>
              <w:bottom w:val="single" w:sz="4" w:space="0" w:color="auto"/>
              <w:right w:val="single" w:sz="4" w:space="0" w:color="auto"/>
            </w:tcBorders>
          </w:tcPr>
          <w:p w:rsidR="00451ACC" w:rsidRPr="001A3F89" w:rsidRDefault="00451ACC" w:rsidP="007234F4">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tcPr>
          <w:p w:rsidR="00451ACC" w:rsidRPr="00C45A0F" w:rsidRDefault="00451ACC" w:rsidP="007234F4">
            <w:pPr>
              <w:rPr>
                <w:rFonts w:cs="Arial"/>
                <w:b/>
              </w:rPr>
            </w:pPr>
            <w:r>
              <w:rPr>
                <w:rFonts w:cs="Arial"/>
                <w:b/>
              </w:rPr>
              <w:t>X</w:t>
            </w:r>
          </w:p>
        </w:tc>
        <w:tc>
          <w:tcPr>
            <w:tcW w:w="748" w:type="dxa"/>
            <w:tcBorders>
              <w:left w:val="single" w:sz="4" w:space="0" w:color="auto"/>
              <w:bottom w:val="single" w:sz="4" w:space="0" w:color="auto"/>
            </w:tcBorders>
          </w:tcPr>
          <w:p w:rsidR="00451ACC" w:rsidRPr="00671F17" w:rsidRDefault="00451ACC"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tcPr>
          <w:p w:rsidR="00451ACC" w:rsidRPr="00671F17" w:rsidRDefault="00451ACC" w:rsidP="007234F4">
            <w:pPr>
              <w:rPr>
                <w:rFonts w:cs="Arial"/>
                <w:szCs w:val="24"/>
              </w:rPr>
            </w:pPr>
          </w:p>
        </w:tc>
      </w:tr>
      <w:tr w:rsidR="00451ACC" w:rsidRPr="00C45A0F" w:rsidTr="007234F4">
        <w:trPr>
          <w:cantSplit/>
          <w:jc w:val="center"/>
        </w:trPr>
        <w:tc>
          <w:tcPr>
            <w:tcW w:w="646" w:type="dxa"/>
            <w:gridSpan w:val="2"/>
            <w:vMerge/>
            <w:tcBorders>
              <w:right w:val="single" w:sz="4" w:space="0" w:color="auto"/>
            </w:tcBorders>
          </w:tcPr>
          <w:p w:rsidR="00451ACC" w:rsidRPr="00257987" w:rsidRDefault="00451ACC" w:rsidP="007234F4">
            <w:pPr>
              <w:rPr>
                <w:rFonts w:cs="Arial"/>
                <w:b/>
              </w:rPr>
            </w:pPr>
          </w:p>
        </w:tc>
        <w:tc>
          <w:tcPr>
            <w:tcW w:w="7106" w:type="dxa"/>
            <w:tcBorders>
              <w:top w:val="single" w:sz="4" w:space="0" w:color="auto"/>
              <w:bottom w:val="single" w:sz="4" w:space="0" w:color="auto"/>
              <w:right w:val="single" w:sz="4" w:space="0" w:color="auto"/>
            </w:tcBorders>
          </w:tcPr>
          <w:p w:rsidR="00451ACC" w:rsidRPr="001A3F89" w:rsidRDefault="00451ACC" w:rsidP="007234F4">
            <w:pPr>
              <w:rPr>
                <w:rFonts w:cs="Arial"/>
              </w:rPr>
            </w:pPr>
            <w:r w:rsidRPr="001A3F89">
              <w:rPr>
                <w:rFonts w:cs="Arial"/>
              </w:rPr>
              <w:t>Developing self and others</w:t>
            </w:r>
          </w:p>
        </w:tc>
        <w:tc>
          <w:tcPr>
            <w:tcW w:w="493" w:type="dxa"/>
            <w:tcBorders>
              <w:left w:val="single" w:sz="4" w:space="0" w:color="auto"/>
              <w:bottom w:val="single" w:sz="4" w:space="0" w:color="auto"/>
            </w:tcBorders>
          </w:tcPr>
          <w:p w:rsidR="00451ACC" w:rsidRPr="00C45A0F" w:rsidRDefault="00451ACC" w:rsidP="007234F4">
            <w:pPr>
              <w:rPr>
                <w:rFonts w:cs="Arial"/>
                <w:b/>
              </w:rPr>
            </w:pPr>
            <w:r>
              <w:rPr>
                <w:rFonts w:cs="Arial"/>
                <w:b/>
              </w:rPr>
              <w:t>X</w:t>
            </w:r>
          </w:p>
        </w:tc>
        <w:tc>
          <w:tcPr>
            <w:tcW w:w="748" w:type="dxa"/>
            <w:tcBorders>
              <w:left w:val="single" w:sz="4" w:space="0" w:color="auto"/>
              <w:bottom w:val="single" w:sz="4" w:space="0" w:color="auto"/>
            </w:tcBorders>
          </w:tcPr>
          <w:p w:rsidR="00451ACC" w:rsidRPr="00671F17" w:rsidRDefault="00451ACC"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tcPr>
          <w:p w:rsidR="00451ACC" w:rsidRPr="00671F17" w:rsidRDefault="00451ACC" w:rsidP="007234F4">
            <w:pPr>
              <w:rPr>
                <w:rFonts w:cs="Arial"/>
                <w:szCs w:val="24"/>
              </w:rPr>
            </w:pPr>
          </w:p>
        </w:tc>
      </w:tr>
      <w:tr w:rsidR="00451ACC" w:rsidRPr="00C45A0F" w:rsidTr="007234F4">
        <w:trPr>
          <w:cantSplit/>
          <w:jc w:val="center"/>
        </w:trPr>
        <w:tc>
          <w:tcPr>
            <w:tcW w:w="646" w:type="dxa"/>
            <w:gridSpan w:val="2"/>
            <w:vMerge/>
            <w:tcBorders>
              <w:right w:val="single" w:sz="4" w:space="0" w:color="auto"/>
            </w:tcBorders>
          </w:tcPr>
          <w:p w:rsidR="00451ACC" w:rsidRPr="00257987" w:rsidRDefault="00451ACC" w:rsidP="007234F4">
            <w:pPr>
              <w:rPr>
                <w:rFonts w:cs="Arial"/>
                <w:b/>
              </w:rPr>
            </w:pPr>
          </w:p>
        </w:tc>
        <w:tc>
          <w:tcPr>
            <w:tcW w:w="9724" w:type="dxa"/>
            <w:gridSpan w:val="4"/>
            <w:tcBorders>
              <w:top w:val="single" w:sz="4" w:space="0" w:color="auto"/>
              <w:bottom w:val="single" w:sz="4" w:space="0" w:color="auto"/>
            </w:tcBorders>
          </w:tcPr>
          <w:p w:rsidR="00451ACC" w:rsidRPr="00671F17" w:rsidRDefault="00451ACC" w:rsidP="007234F4">
            <w:pPr>
              <w:rPr>
                <w:rFonts w:cs="Arial"/>
                <w:szCs w:val="24"/>
              </w:rPr>
            </w:pPr>
            <w:r>
              <w:rPr>
                <w:rFonts w:cs="Arial"/>
                <w:szCs w:val="24"/>
              </w:rPr>
              <w:t xml:space="preserve">A copy of the Competency Framework can be accessed via the Council’s website – </w:t>
            </w:r>
            <w:hyperlink r:id="rId15" w:history="1">
              <w:r w:rsidRPr="0076020B">
                <w:rPr>
                  <w:rStyle w:val="Hyperlink"/>
                  <w:rFonts w:cs="Arial"/>
                  <w:szCs w:val="24"/>
                </w:rPr>
                <w:t>www.hullcc.gov.uk/jobs</w:t>
              </w:r>
            </w:hyperlink>
          </w:p>
        </w:tc>
      </w:tr>
      <w:tr w:rsidR="00451ACC" w:rsidRPr="00C45A0F" w:rsidTr="007234F4">
        <w:trPr>
          <w:jc w:val="center"/>
        </w:trPr>
        <w:tc>
          <w:tcPr>
            <w:tcW w:w="646" w:type="dxa"/>
            <w:gridSpan w:val="2"/>
            <w:vMerge w:val="restart"/>
            <w:tcBorders>
              <w:top w:val="single" w:sz="4" w:space="0" w:color="auto"/>
              <w:right w:val="single" w:sz="4" w:space="0" w:color="auto"/>
            </w:tcBorders>
          </w:tcPr>
          <w:p w:rsidR="00451ACC" w:rsidRPr="00E33471" w:rsidRDefault="00451ACC" w:rsidP="007234F4">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rsidR="00451ACC" w:rsidRPr="00671F17" w:rsidRDefault="00451ACC" w:rsidP="007234F4">
            <w:pPr>
              <w:rPr>
                <w:rFonts w:cs="Arial"/>
                <w:b/>
                <w:szCs w:val="24"/>
              </w:rPr>
            </w:pPr>
            <w:r>
              <w:rPr>
                <w:b/>
              </w:rPr>
              <w:t>Additional Requirements:</w:t>
            </w:r>
          </w:p>
        </w:tc>
      </w:tr>
      <w:tr w:rsidR="00451ACC" w:rsidRPr="00C45A0F" w:rsidTr="007234F4">
        <w:trPr>
          <w:cantSplit/>
          <w:jc w:val="center"/>
        </w:trPr>
        <w:tc>
          <w:tcPr>
            <w:tcW w:w="646" w:type="dxa"/>
            <w:gridSpan w:val="2"/>
            <w:vMerge/>
            <w:tcBorders>
              <w:right w:val="single" w:sz="4" w:space="0" w:color="auto"/>
            </w:tcBorders>
          </w:tcPr>
          <w:p w:rsidR="00451ACC" w:rsidRPr="00E33471" w:rsidRDefault="00451ACC" w:rsidP="007234F4">
            <w:pPr>
              <w:rPr>
                <w:rFonts w:cs="Arial"/>
              </w:rPr>
            </w:pPr>
          </w:p>
        </w:tc>
        <w:tc>
          <w:tcPr>
            <w:tcW w:w="7106" w:type="dxa"/>
            <w:tcBorders>
              <w:top w:val="single" w:sz="4" w:space="0" w:color="auto"/>
              <w:left w:val="single" w:sz="4" w:space="0" w:color="auto"/>
              <w:bottom w:val="single" w:sz="4" w:space="0" w:color="auto"/>
              <w:right w:val="single" w:sz="4" w:space="0" w:color="auto"/>
            </w:tcBorders>
          </w:tcPr>
          <w:p w:rsidR="00451ACC" w:rsidRPr="00B176FA" w:rsidRDefault="00451ACC" w:rsidP="007234F4">
            <w:pPr>
              <w:rPr>
                <w:rFonts w:cs="Arial"/>
                <w:color w:val="000000"/>
                <w:szCs w:val="24"/>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 xml:space="preserve">candidate will </w:t>
            </w:r>
            <w:r w:rsidRPr="00C62AFA">
              <w:rPr>
                <w:rFonts w:cs="Arial"/>
                <w:color w:val="000000"/>
                <w:szCs w:val="24"/>
              </w:rPr>
              <w:t>access, provide or process government (PSN) data or use a government connect e</w:t>
            </w:r>
            <w:r>
              <w:rPr>
                <w:rFonts w:cs="Arial"/>
                <w:color w:val="000000"/>
                <w:szCs w:val="24"/>
              </w:rPr>
              <w:t>mail account.</w:t>
            </w:r>
          </w:p>
        </w:tc>
        <w:tc>
          <w:tcPr>
            <w:tcW w:w="493" w:type="dxa"/>
            <w:tcBorders>
              <w:top w:val="single" w:sz="4" w:space="0" w:color="auto"/>
              <w:left w:val="single" w:sz="4" w:space="0" w:color="auto"/>
              <w:bottom w:val="single" w:sz="4" w:space="0" w:color="auto"/>
              <w:right w:val="single" w:sz="4" w:space="0" w:color="auto"/>
            </w:tcBorders>
          </w:tcPr>
          <w:p w:rsidR="00451ACC" w:rsidRPr="00524D70" w:rsidRDefault="00451ACC" w:rsidP="007234F4">
            <w:pPr>
              <w:rPr>
                <w:rFonts w:cs="Arial"/>
                <w:b/>
              </w:rPr>
            </w:pPr>
          </w:p>
        </w:tc>
        <w:tc>
          <w:tcPr>
            <w:tcW w:w="748" w:type="dxa"/>
            <w:tcBorders>
              <w:top w:val="single" w:sz="4" w:space="0" w:color="auto"/>
              <w:left w:val="single" w:sz="4" w:space="0" w:color="auto"/>
              <w:bottom w:val="single" w:sz="4" w:space="0" w:color="auto"/>
              <w:right w:val="single" w:sz="4" w:space="0" w:color="auto"/>
            </w:tcBorders>
          </w:tcPr>
          <w:p w:rsidR="00451ACC" w:rsidRPr="00991C1B" w:rsidRDefault="00451ACC" w:rsidP="007234F4">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tcPr>
          <w:p w:rsidR="00451ACC" w:rsidRPr="00671F17" w:rsidRDefault="00451ACC" w:rsidP="007234F4">
            <w:pPr>
              <w:rPr>
                <w:rFonts w:cs="Arial"/>
                <w:b/>
                <w:szCs w:val="24"/>
              </w:rPr>
            </w:pPr>
          </w:p>
        </w:tc>
      </w:tr>
      <w:tr w:rsidR="00451ACC" w:rsidRPr="00C45A0F" w:rsidTr="007234F4">
        <w:trPr>
          <w:jc w:val="center"/>
        </w:trPr>
        <w:tc>
          <w:tcPr>
            <w:tcW w:w="646" w:type="dxa"/>
            <w:gridSpan w:val="2"/>
            <w:vMerge w:val="restart"/>
            <w:tcBorders>
              <w:top w:val="single" w:sz="4" w:space="0" w:color="auto"/>
              <w:right w:val="single" w:sz="4" w:space="0" w:color="auto"/>
            </w:tcBorders>
          </w:tcPr>
          <w:p w:rsidR="00451ACC" w:rsidRDefault="00451ACC" w:rsidP="007234F4">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rsidR="00451ACC" w:rsidRPr="00671F17" w:rsidRDefault="00451ACC" w:rsidP="007234F4">
            <w:pPr>
              <w:rPr>
                <w:rFonts w:cs="Arial"/>
                <w:b/>
                <w:szCs w:val="24"/>
              </w:rPr>
            </w:pPr>
            <w:r>
              <w:rPr>
                <w:rFonts w:cs="Arial"/>
                <w:b/>
              </w:rPr>
              <w:t>Disclosure of Criminal Record:</w:t>
            </w:r>
          </w:p>
        </w:tc>
      </w:tr>
      <w:tr w:rsidR="00451ACC" w:rsidRPr="00C45A0F" w:rsidTr="007234F4">
        <w:trPr>
          <w:cantSplit/>
          <w:jc w:val="center"/>
        </w:trPr>
        <w:tc>
          <w:tcPr>
            <w:tcW w:w="646" w:type="dxa"/>
            <w:gridSpan w:val="2"/>
            <w:vMerge/>
            <w:tcBorders>
              <w:right w:val="single" w:sz="4" w:space="0" w:color="auto"/>
            </w:tcBorders>
          </w:tcPr>
          <w:p w:rsidR="00451ACC" w:rsidRPr="00524D70" w:rsidRDefault="00451ACC" w:rsidP="007234F4">
            <w:pPr>
              <w:rPr>
                <w:rFonts w:cs="Arial"/>
              </w:rPr>
            </w:pPr>
          </w:p>
        </w:tc>
        <w:tc>
          <w:tcPr>
            <w:tcW w:w="7106" w:type="dxa"/>
            <w:tcBorders>
              <w:top w:val="single" w:sz="4" w:space="0" w:color="auto"/>
              <w:bottom w:val="single" w:sz="4" w:space="0" w:color="auto"/>
              <w:right w:val="single" w:sz="4" w:space="0" w:color="auto"/>
            </w:tcBorders>
          </w:tcPr>
          <w:p w:rsidR="00451ACC" w:rsidRPr="00B176FA" w:rsidRDefault="00451ACC" w:rsidP="007234F4">
            <w:pPr>
              <w:rPr>
                <w:rFonts w:cs="Arial"/>
              </w:rPr>
            </w:pPr>
            <w:r w:rsidRPr="00524D70">
              <w:rPr>
                <w:rFonts w:cs="Arial"/>
              </w:rPr>
              <w:t>The successful candidate’s appointment will be subject to the Council obtaining a s</w:t>
            </w:r>
            <w:r>
              <w:rPr>
                <w:rFonts w:cs="Arial"/>
              </w:rPr>
              <w:t xml:space="preserve">atisfactory </w:t>
            </w:r>
            <w:r w:rsidRPr="00105388">
              <w:rPr>
                <w:rFonts w:cs="Arial"/>
              </w:rPr>
              <w:t>Enhanced</w:t>
            </w:r>
            <w:r w:rsidR="0096335F">
              <w:rPr>
                <w:rFonts w:cs="Arial"/>
              </w:rPr>
              <w:t xml:space="preserve"> Disclosure</w:t>
            </w:r>
            <w:r w:rsidRPr="00105388">
              <w:rPr>
                <w:rFonts w:cs="Arial"/>
              </w:rPr>
              <w:t xml:space="preserve"> &amp; </w:t>
            </w:r>
            <w:r w:rsidR="0096335F">
              <w:rPr>
                <w:rFonts w:cs="Arial"/>
              </w:rPr>
              <w:t xml:space="preserve">DBS Adults </w:t>
            </w:r>
            <w:r w:rsidRPr="00105388">
              <w:rPr>
                <w:rFonts w:cs="Arial"/>
              </w:rPr>
              <w:t>Barring</w:t>
            </w:r>
            <w:r>
              <w:rPr>
                <w:rFonts w:cs="Arial"/>
              </w:rPr>
              <w:t xml:space="preserve"> List</w:t>
            </w:r>
            <w:r w:rsidRPr="00524D70">
              <w:rPr>
                <w:rFonts w:cs="Arial"/>
              </w:rPr>
              <w:t xml:space="preserve"> </w:t>
            </w:r>
            <w:r w:rsidR="0096335F">
              <w:rPr>
                <w:rFonts w:cs="Arial"/>
              </w:rPr>
              <w:t xml:space="preserve">Check </w:t>
            </w:r>
            <w:r w:rsidRPr="00524D70">
              <w:rPr>
                <w:rFonts w:cs="Arial"/>
              </w:rPr>
              <w:t xml:space="preserve">from the </w:t>
            </w:r>
            <w:r>
              <w:rPr>
                <w:rFonts w:cs="Arial"/>
              </w:rPr>
              <w:t>Disclosure &amp; Barring Service (if ticked as an essential requirement)</w:t>
            </w:r>
            <w:r w:rsidRPr="00524D70">
              <w:rPr>
                <w:rFonts w:cs="Arial"/>
              </w:rPr>
              <w:t>.</w:t>
            </w:r>
          </w:p>
        </w:tc>
        <w:tc>
          <w:tcPr>
            <w:tcW w:w="493" w:type="dxa"/>
            <w:tcBorders>
              <w:top w:val="single" w:sz="4" w:space="0" w:color="auto"/>
              <w:left w:val="single" w:sz="4" w:space="0" w:color="auto"/>
              <w:bottom w:val="single" w:sz="4" w:space="0" w:color="auto"/>
            </w:tcBorders>
          </w:tcPr>
          <w:p w:rsidR="00451ACC" w:rsidRPr="00524D70" w:rsidRDefault="00451ACC" w:rsidP="007234F4">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451ACC" w:rsidRPr="00671F17" w:rsidRDefault="00451ACC" w:rsidP="007234F4">
            <w:pPr>
              <w:rPr>
                <w:rFonts w:cs="Arial"/>
                <w:szCs w:val="24"/>
              </w:rPr>
            </w:pPr>
          </w:p>
        </w:tc>
        <w:tc>
          <w:tcPr>
            <w:tcW w:w="1377" w:type="dxa"/>
            <w:tcBorders>
              <w:top w:val="single" w:sz="4" w:space="0" w:color="auto"/>
              <w:left w:val="single" w:sz="4" w:space="0" w:color="auto"/>
              <w:bottom w:val="single" w:sz="4" w:space="0" w:color="auto"/>
            </w:tcBorders>
          </w:tcPr>
          <w:p w:rsidR="00451ACC" w:rsidRPr="00671F17" w:rsidRDefault="00451ACC" w:rsidP="007234F4">
            <w:pPr>
              <w:rPr>
                <w:rFonts w:cs="Arial"/>
                <w:szCs w:val="24"/>
              </w:rPr>
            </w:pPr>
            <w:r>
              <w:rPr>
                <w:rFonts w:cs="Arial"/>
                <w:szCs w:val="24"/>
              </w:rPr>
              <w:t>DBS</w:t>
            </w:r>
            <w:r w:rsidRPr="00671F17">
              <w:rPr>
                <w:rFonts w:cs="Arial"/>
                <w:szCs w:val="24"/>
              </w:rPr>
              <w:t xml:space="preserve"> Disclosure</w:t>
            </w:r>
          </w:p>
        </w:tc>
      </w:tr>
      <w:tr w:rsidR="00451ACC" w:rsidRPr="00C45A0F" w:rsidTr="007234F4">
        <w:trPr>
          <w:cantSplit/>
          <w:jc w:val="center"/>
        </w:trPr>
        <w:tc>
          <w:tcPr>
            <w:tcW w:w="646" w:type="dxa"/>
            <w:gridSpan w:val="2"/>
            <w:vMerge/>
            <w:tcBorders>
              <w:right w:val="single" w:sz="4" w:space="0" w:color="auto"/>
            </w:tcBorders>
          </w:tcPr>
          <w:p w:rsidR="00451ACC" w:rsidRPr="003752EB" w:rsidRDefault="00451ACC" w:rsidP="007234F4">
            <w:pPr>
              <w:rPr>
                <w:rFonts w:cs="Arial"/>
              </w:rPr>
            </w:pPr>
          </w:p>
        </w:tc>
        <w:tc>
          <w:tcPr>
            <w:tcW w:w="7106" w:type="dxa"/>
            <w:tcBorders>
              <w:top w:val="single" w:sz="4" w:space="0" w:color="auto"/>
              <w:bottom w:val="single" w:sz="4" w:space="0" w:color="auto"/>
              <w:right w:val="single" w:sz="4" w:space="0" w:color="auto"/>
            </w:tcBorders>
          </w:tcPr>
          <w:p w:rsidR="00451ACC" w:rsidRPr="003752EB" w:rsidRDefault="00451ACC" w:rsidP="007234F4">
            <w:pPr>
              <w:rPr>
                <w:rFonts w:cs="Arial"/>
              </w:rPr>
            </w:pPr>
            <w:r>
              <w:rPr>
                <w:rFonts w:cs="Arial"/>
              </w:rPr>
              <w:t xml:space="preserve">If the </w:t>
            </w:r>
            <w:r w:rsidR="00F42937">
              <w:rPr>
                <w:rFonts w:cs="Arial"/>
              </w:rPr>
              <w:t>post holder</w:t>
            </w:r>
            <w:r>
              <w:rPr>
                <w:rFonts w:cs="Arial"/>
              </w:rPr>
              <w:t xml:space="preserve"> requires a DBS disclosure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493" w:type="dxa"/>
            <w:tcBorders>
              <w:top w:val="single" w:sz="4" w:space="0" w:color="auto"/>
              <w:left w:val="single" w:sz="4" w:space="0" w:color="auto"/>
              <w:bottom w:val="single" w:sz="4" w:space="0" w:color="auto"/>
            </w:tcBorders>
          </w:tcPr>
          <w:p w:rsidR="00451ACC" w:rsidRPr="00524D70" w:rsidRDefault="00451ACC" w:rsidP="007234F4">
            <w:pPr>
              <w:rPr>
                <w:rFonts w:cs="Arial"/>
                <w:b/>
              </w:rPr>
            </w:pPr>
            <w:r>
              <w:rPr>
                <w:rFonts w:cs="Arial"/>
                <w:b/>
              </w:rPr>
              <w:t>x</w:t>
            </w:r>
          </w:p>
        </w:tc>
        <w:tc>
          <w:tcPr>
            <w:tcW w:w="748" w:type="dxa"/>
            <w:tcBorders>
              <w:top w:val="single" w:sz="4" w:space="0" w:color="auto"/>
              <w:left w:val="single" w:sz="4" w:space="0" w:color="auto"/>
              <w:bottom w:val="single" w:sz="4" w:space="0" w:color="auto"/>
            </w:tcBorders>
          </w:tcPr>
          <w:p w:rsidR="00451ACC" w:rsidRPr="00671F17" w:rsidRDefault="00451ACC" w:rsidP="007234F4">
            <w:pPr>
              <w:rPr>
                <w:rFonts w:cs="Arial"/>
                <w:szCs w:val="24"/>
              </w:rPr>
            </w:pPr>
          </w:p>
        </w:tc>
        <w:tc>
          <w:tcPr>
            <w:tcW w:w="1377" w:type="dxa"/>
            <w:tcBorders>
              <w:top w:val="single" w:sz="4" w:space="0" w:color="auto"/>
              <w:left w:val="single" w:sz="4" w:space="0" w:color="auto"/>
              <w:bottom w:val="single" w:sz="4" w:space="0" w:color="auto"/>
            </w:tcBorders>
          </w:tcPr>
          <w:p w:rsidR="00451ACC" w:rsidRPr="00671F17" w:rsidRDefault="00451ACC" w:rsidP="007234F4">
            <w:pPr>
              <w:rPr>
                <w:rFonts w:cs="Arial"/>
                <w:szCs w:val="24"/>
              </w:rPr>
            </w:pPr>
            <w:r w:rsidRPr="00671F17">
              <w:rPr>
                <w:rFonts w:cs="Arial"/>
                <w:szCs w:val="24"/>
              </w:rPr>
              <w:t>AF(after short listing)</w:t>
            </w:r>
          </w:p>
        </w:tc>
      </w:tr>
      <w:tr w:rsidR="00451ACC" w:rsidRPr="00DE73E3" w:rsidTr="007234F4">
        <w:trPr>
          <w:cantSplit/>
          <w:jc w:val="center"/>
        </w:trPr>
        <w:tc>
          <w:tcPr>
            <w:tcW w:w="646" w:type="dxa"/>
            <w:gridSpan w:val="2"/>
            <w:vMerge/>
            <w:tcBorders>
              <w:bottom w:val="single" w:sz="4" w:space="0" w:color="auto"/>
              <w:right w:val="single" w:sz="4" w:space="0" w:color="auto"/>
            </w:tcBorders>
          </w:tcPr>
          <w:p w:rsidR="00451ACC" w:rsidRPr="003752EB" w:rsidRDefault="00451ACC" w:rsidP="007234F4">
            <w:pPr>
              <w:rPr>
                <w:rFonts w:cs="Arial"/>
              </w:rPr>
            </w:pPr>
          </w:p>
        </w:tc>
        <w:tc>
          <w:tcPr>
            <w:tcW w:w="7106" w:type="dxa"/>
            <w:tcBorders>
              <w:top w:val="single" w:sz="4" w:space="0" w:color="auto"/>
              <w:bottom w:val="single" w:sz="4" w:space="0" w:color="auto"/>
              <w:right w:val="single" w:sz="4" w:space="0" w:color="auto"/>
            </w:tcBorders>
          </w:tcPr>
          <w:p w:rsidR="00451ACC" w:rsidRPr="003752EB" w:rsidRDefault="00451ACC" w:rsidP="007234F4">
            <w:pPr>
              <w:rPr>
                <w:rFonts w:cs="Arial"/>
              </w:rPr>
            </w:pPr>
            <w:r>
              <w:rPr>
                <w:rFonts w:cs="Arial"/>
              </w:rPr>
              <w:t>If the post</w:t>
            </w:r>
            <w:r w:rsidR="00F42937">
              <w:rPr>
                <w:rFonts w:cs="Arial"/>
              </w:rPr>
              <w:t xml:space="preserve"> </w:t>
            </w:r>
            <w:r>
              <w:rPr>
                <w:rFonts w:cs="Arial"/>
              </w:rPr>
              <w:t>holder does not require a DBS disclosure the candidate is required to declare u</w:t>
            </w:r>
            <w:r w:rsidRPr="003752EB">
              <w:rPr>
                <w:rFonts w:cs="Arial"/>
              </w:rPr>
              <w:t>nspent convictions only</w:t>
            </w:r>
            <w:r>
              <w:rPr>
                <w:rFonts w:cs="Arial"/>
              </w:rPr>
              <w:t>.</w:t>
            </w:r>
          </w:p>
        </w:tc>
        <w:tc>
          <w:tcPr>
            <w:tcW w:w="493" w:type="dxa"/>
            <w:tcBorders>
              <w:top w:val="single" w:sz="4" w:space="0" w:color="auto"/>
              <w:left w:val="single" w:sz="4" w:space="0" w:color="auto"/>
              <w:bottom w:val="single" w:sz="4" w:space="0" w:color="auto"/>
            </w:tcBorders>
          </w:tcPr>
          <w:p w:rsidR="00451ACC" w:rsidRPr="00524D70" w:rsidRDefault="00451ACC" w:rsidP="007234F4">
            <w:pPr>
              <w:rPr>
                <w:rFonts w:cs="Arial"/>
                <w:b/>
              </w:rPr>
            </w:pPr>
          </w:p>
        </w:tc>
        <w:tc>
          <w:tcPr>
            <w:tcW w:w="748" w:type="dxa"/>
            <w:tcBorders>
              <w:top w:val="single" w:sz="4" w:space="0" w:color="auto"/>
              <w:left w:val="single" w:sz="4" w:space="0" w:color="auto"/>
              <w:bottom w:val="single" w:sz="4" w:space="0" w:color="auto"/>
            </w:tcBorders>
          </w:tcPr>
          <w:p w:rsidR="00451ACC" w:rsidRPr="00671F17" w:rsidRDefault="00451ACC"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tcPr>
          <w:p w:rsidR="00451ACC" w:rsidRPr="00671F17" w:rsidRDefault="00451ACC" w:rsidP="007234F4">
            <w:pPr>
              <w:rPr>
                <w:rFonts w:cs="Arial"/>
                <w:szCs w:val="24"/>
              </w:rPr>
            </w:pPr>
            <w:r w:rsidRPr="00671F17">
              <w:rPr>
                <w:rFonts w:cs="Arial"/>
                <w:szCs w:val="24"/>
              </w:rPr>
              <w:t>AF(after short listing)</w:t>
            </w:r>
          </w:p>
        </w:tc>
      </w:tr>
    </w:tbl>
    <w:p w:rsidR="00451ACC" w:rsidRDefault="00451ACC" w:rsidP="00BC66C5">
      <w:pPr>
        <w:jc w:val="center"/>
      </w:pPr>
    </w:p>
    <w:sectPr w:rsidR="00451ACC" w:rsidSect="007234F4">
      <w:headerReference w:type="even" r:id="rId16"/>
      <w:headerReference w:type="default" r:id="rId17"/>
      <w:footerReference w:type="even" r:id="rId18"/>
      <w:footerReference w:type="default" r:id="rId19"/>
      <w:headerReference w:type="first" r:id="rId20"/>
      <w:footerReference w:type="first" r:id="rId21"/>
      <w:pgSz w:w="11907" w:h="16834" w:code="9"/>
      <w:pgMar w:top="680" w:right="737" w:bottom="720" w:left="72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B9AA89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8CC" w:rsidRDefault="002638CC">
      <w:r>
        <w:separator/>
      </w:r>
    </w:p>
  </w:endnote>
  <w:endnote w:type="continuationSeparator" w:id="0">
    <w:p w:rsidR="002638CC" w:rsidRDefault="00263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72B" w:rsidRDefault="00025FED" w:rsidP="007234F4">
    <w:pPr>
      <w:pStyle w:val="Footer"/>
      <w:framePr w:wrap="around" w:vAnchor="text" w:hAnchor="margin" w:xAlign="center" w:y="1"/>
      <w:rPr>
        <w:rStyle w:val="PageNumber"/>
      </w:rPr>
    </w:pPr>
    <w:r>
      <w:rPr>
        <w:rStyle w:val="PageNumber"/>
      </w:rPr>
      <w:fldChar w:fldCharType="begin"/>
    </w:r>
    <w:r w:rsidR="00F3572B">
      <w:rPr>
        <w:rStyle w:val="PageNumber"/>
      </w:rPr>
      <w:instrText xml:space="preserve">PAGE  </w:instrText>
    </w:r>
    <w:r>
      <w:rPr>
        <w:rStyle w:val="PageNumber"/>
      </w:rPr>
      <w:fldChar w:fldCharType="separate"/>
    </w:r>
    <w:r w:rsidR="00F3572B">
      <w:rPr>
        <w:rStyle w:val="PageNumber"/>
        <w:noProof/>
      </w:rPr>
      <w:t>4</w:t>
    </w:r>
    <w:r>
      <w:rPr>
        <w:rStyle w:val="PageNumber"/>
      </w:rPr>
      <w:fldChar w:fldCharType="end"/>
    </w:r>
  </w:p>
  <w:p w:rsidR="00F3572B" w:rsidRDefault="00F357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72B" w:rsidRDefault="00025FED" w:rsidP="007234F4">
    <w:pPr>
      <w:pStyle w:val="Footer"/>
      <w:framePr w:wrap="around" w:vAnchor="text" w:hAnchor="margin" w:xAlign="center" w:y="1"/>
      <w:rPr>
        <w:rStyle w:val="PageNumber"/>
      </w:rPr>
    </w:pPr>
    <w:r>
      <w:rPr>
        <w:rStyle w:val="PageNumber"/>
      </w:rPr>
      <w:fldChar w:fldCharType="begin"/>
    </w:r>
    <w:r w:rsidR="00F3572B">
      <w:rPr>
        <w:rStyle w:val="PageNumber"/>
      </w:rPr>
      <w:instrText xml:space="preserve">PAGE  </w:instrText>
    </w:r>
    <w:r>
      <w:rPr>
        <w:rStyle w:val="PageNumber"/>
      </w:rPr>
      <w:fldChar w:fldCharType="separate"/>
    </w:r>
    <w:r w:rsidR="00DD7ECF">
      <w:rPr>
        <w:rStyle w:val="PageNumber"/>
        <w:noProof/>
      </w:rPr>
      <w:t>1</w:t>
    </w:r>
    <w:r>
      <w:rPr>
        <w:rStyle w:val="PageNumber"/>
      </w:rPr>
      <w:fldChar w:fldCharType="end"/>
    </w:r>
  </w:p>
  <w:p w:rsidR="00F3572B" w:rsidRDefault="00F357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B32" w:rsidRDefault="00ED3B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8CC" w:rsidRDefault="002638CC">
      <w:r>
        <w:separator/>
      </w:r>
    </w:p>
  </w:footnote>
  <w:footnote w:type="continuationSeparator" w:id="0">
    <w:p w:rsidR="002638CC" w:rsidRDefault="002638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B32" w:rsidRDefault="00ED3B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B32" w:rsidRDefault="00ED3B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B32" w:rsidRDefault="00ED3B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62543"/>
    <w:multiLevelType w:val="hybridMultilevel"/>
    <w:tmpl w:val="B240F072"/>
    <w:lvl w:ilvl="0" w:tplc="399A23E2">
      <w:start w:val="1"/>
      <w:numFmt w:val="decimal"/>
      <w:lvlText w:val="%1."/>
      <w:lvlJc w:val="left"/>
      <w:pPr>
        <w:tabs>
          <w:tab w:val="num" w:pos="900"/>
        </w:tabs>
        <w:ind w:left="900" w:hanging="54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16FD22FE"/>
    <w:multiLevelType w:val="hybridMultilevel"/>
    <w:tmpl w:val="89040532"/>
    <w:lvl w:ilvl="0" w:tplc="11404514">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A9F7848"/>
    <w:multiLevelType w:val="hybridMultilevel"/>
    <w:tmpl w:val="7E3EB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236ADD"/>
    <w:multiLevelType w:val="hybridMultilevel"/>
    <w:tmpl w:val="6F4E8FDA"/>
    <w:lvl w:ilvl="0" w:tplc="08090001">
      <w:start w:val="1"/>
      <w:numFmt w:val="bullet"/>
      <w:lvlText w:val=""/>
      <w:lvlJc w:val="left"/>
      <w:pPr>
        <w:tabs>
          <w:tab w:val="num" w:pos="1264"/>
        </w:tabs>
        <w:ind w:left="1264" w:hanging="360"/>
      </w:pPr>
      <w:rPr>
        <w:rFonts w:ascii="Symbol" w:hAnsi="Symbol" w:hint="default"/>
      </w:rPr>
    </w:lvl>
    <w:lvl w:ilvl="1" w:tplc="08090003" w:tentative="1">
      <w:start w:val="1"/>
      <w:numFmt w:val="bullet"/>
      <w:lvlText w:val="o"/>
      <w:lvlJc w:val="left"/>
      <w:pPr>
        <w:tabs>
          <w:tab w:val="num" w:pos="1984"/>
        </w:tabs>
        <w:ind w:left="1984" w:hanging="360"/>
      </w:pPr>
      <w:rPr>
        <w:rFonts w:ascii="Courier New" w:hAnsi="Courier New" w:hint="default"/>
      </w:rPr>
    </w:lvl>
    <w:lvl w:ilvl="2" w:tplc="08090005" w:tentative="1">
      <w:start w:val="1"/>
      <w:numFmt w:val="bullet"/>
      <w:lvlText w:val=""/>
      <w:lvlJc w:val="left"/>
      <w:pPr>
        <w:tabs>
          <w:tab w:val="num" w:pos="2704"/>
        </w:tabs>
        <w:ind w:left="2704" w:hanging="360"/>
      </w:pPr>
      <w:rPr>
        <w:rFonts w:ascii="Wingdings" w:hAnsi="Wingdings" w:hint="default"/>
      </w:rPr>
    </w:lvl>
    <w:lvl w:ilvl="3" w:tplc="08090001" w:tentative="1">
      <w:start w:val="1"/>
      <w:numFmt w:val="bullet"/>
      <w:lvlText w:val=""/>
      <w:lvlJc w:val="left"/>
      <w:pPr>
        <w:tabs>
          <w:tab w:val="num" w:pos="3424"/>
        </w:tabs>
        <w:ind w:left="3424" w:hanging="360"/>
      </w:pPr>
      <w:rPr>
        <w:rFonts w:ascii="Symbol" w:hAnsi="Symbol" w:hint="default"/>
      </w:rPr>
    </w:lvl>
    <w:lvl w:ilvl="4" w:tplc="08090003" w:tentative="1">
      <w:start w:val="1"/>
      <w:numFmt w:val="bullet"/>
      <w:lvlText w:val="o"/>
      <w:lvlJc w:val="left"/>
      <w:pPr>
        <w:tabs>
          <w:tab w:val="num" w:pos="4144"/>
        </w:tabs>
        <w:ind w:left="4144" w:hanging="360"/>
      </w:pPr>
      <w:rPr>
        <w:rFonts w:ascii="Courier New" w:hAnsi="Courier New" w:hint="default"/>
      </w:rPr>
    </w:lvl>
    <w:lvl w:ilvl="5" w:tplc="08090005" w:tentative="1">
      <w:start w:val="1"/>
      <w:numFmt w:val="bullet"/>
      <w:lvlText w:val=""/>
      <w:lvlJc w:val="left"/>
      <w:pPr>
        <w:tabs>
          <w:tab w:val="num" w:pos="4864"/>
        </w:tabs>
        <w:ind w:left="4864" w:hanging="360"/>
      </w:pPr>
      <w:rPr>
        <w:rFonts w:ascii="Wingdings" w:hAnsi="Wingdings" w:hint="default"/>
      </w:rPr>
    </w:lvl>
    <w:lvl w:ilvl="6" w:tplc="08090001" w:tentative="1">
      <w:start w:val="1"/>
      <w:numFmt w:val="bullet"/>
      <w:lvlText w:val=""/>
      <w:lvlJc w:val="left"/>
      <w:pPr>
        <w:tabs>
          <w:tab w:val="num" w:pos="5584"/>
        </w:tabs>
        <w:ind w:left="5584" w:hanging="360"/>
      </w:pPr>
      <w:rPr>
        <w:rFonts w:ascii="Symbol" w:hAnsi="Symbol" w:hint="default"/>
      </w:rPr>
    </w:lvl>
    <w:lvl w:ilvl="7" w:tplc="08090003" w:tentative="1">
      <w:start w:val="1"/>
      <w:numFmt w:val="bullet"/>
      <w:lvlText w:val="o"/>
      <w:lvlJc w:val="left"/>
      <w:pPr>
        <w:tabs>
          <w:tab w:val="num" w:pos="6304"/>
        </w:tabs>
        <w:ind w:left="6304" w:hanging="360"/>
      </w:pPr>
      <w:rPr>
        <w:rFonts w:ascii="Courier New" w:hAnsi="Courier New" w:hint="default"/>
      </w:rPr>
    </w:lvl>
    <w:lvl w:ilvl="8" w:tplc="08090005" w:tentative="1">
      <w:start w:val="1"/>
      <w:numFmt w:val="bullet"/>
      <w:lvlText w:val=""/>
      <w:lvlJc w:val="left"/>
      <w:pPr>
        <w:tabs>
          <w:tab w:val="num" w:pos="7024"/>
        </w:tabs>
        <w:ind w:left="7024" w:hanging="360"/>
      </w:pPr>
      <w:rPr>
        <w:rFonts w:ascii="Wingdings" w:hAnsi="Wingdings" w:hint="default"/>
      </w:rPr>
    </w:lvl>
  </w:abstractNum>
  <w:abstractNum w:abstractNumId="4">
    <w:nsid w:val="46020EB5"/>
    <w:multiLevelType w:val="hybridMultilevel"/>
    <w:tmpl w:val="BA329ECA"/>
    <w:lvl w:ilvl="0" w:tplc="04090001">
      <w:start w:val="1"/>
      <w:numFmt w:val="bullet"/>
      <w:lvlText w:val=""/>
      <w:lvlJc w:val="left"/>
      <w:pPr>
        <w:tabs>
          <w:tab w:val="num" w:pos="926"/>
        </w:tabs>
        <w:ind w:left="926" w:hanging="360"/>
      </w:pPr>
      <w:rPr>
        <w:rFonts w:ascii="Symbol" w:hAnsi="Symbol" w:hint="default"/>
      </w:rPr>
    </w:lvl>
    <w:lvl w:ilvl="1" w:tplc="04090003" w:tentative="1">
      <w:start w:val="1"/>
      <w:numFmt w:val="bullet"/>
      <w:lvlText w:val="o"/>
      <w:lvlJc w:val="left"/>
      <w:pPr>
        <w:tabs>
          <w:tab w:val="num" w:pos="1646"/>
        </w:tabs>
        <w:ind w:left="1646" w:hanging="360"/>
      </w:pPr>
      <w:rPr>
        <w:rFonts w:ascii="Courier New" w:hAnsi="Courier New" w:hint="default"/>
      </w:rPr>
    </w:lvl>
    <w:lvl w:ilvl="2" w:tplc="04090005" w:tentative="1">
      <w:start w:val="1"/>
      <w:numFmt w:val="bullet"/>
      <w:lvlText w:val=""/>
      <w:lvlJc w:val="left"/>
      <w:pPr>
        <w:tabs>
          <w:tab w:val="num" w:pos="2366"/>
        </w:tabs>
        <w:ind w:left="2366" w:hanging="360"/>
      </w:pPr>
      <w:rPr>
        <w:rFonts w:ascii="Wingdings" w:hAnsi="Wingdings" w:hint="default"/>
      </w:rPr>
    </w:lvl>
    <w:lvl w:ilvl="3" w:tplc="04090001" w:tentative="1">
      <w:start w:val="1"/>
      <w:numFmt w:val="bullet"/>
      <w:lvlText w:val=""/>
      <w:lvlJc w:val="left"/>
      <w:pPr>
        <w:tabs>
          <w:tab w:val="num" w:pos="3086"/>
        </w:tabs>
        <w:ind w:left="3086" w:hanging="360"/>
      </w:pPr>
      <w:rPr>
        <w:rFonts w:ascii="Symbol" w:hAnsi="Symbol" w:hint="default"/>
      </w:rPr>
    </w:lvl>
    <w:lvl w:ilvl="4" w:tplc="04090003" w:tentative="1">
      <w:start w:val="1"/>
      <w:numFmt w:val="bullet"/>
      <w:lvlText w:val="o"/>
      <w:lvlJc w:val="left"/>
      <w:pPr>
        <w:tabs>
          <w:tab w:val="num" w:pos="3806"/>
        </w:tabs>
        <w:ind w:left="3806" w:hanging="360"/>
      </w:pPr>
      <w:rPr>
        <w:rFonts w:ascii="Courier New" w:hAnsi="Courier New" w:hint="default"/>
      </w:rPr>
    </w:lvl>
    <w:lvl w:ilvl="5" w:tplc="04090005" w:tentative="1">
      <w:start w:val="1"/>
      <w:numFmt w:val="bullet"/>
      <w:lvlText w:val=""/>
      <w:lvlJc w:val="left"/>
      <w:pPr>
        <w:tabs>
          <w:tab w:val="num" w:pos="4526"/>
        </w:tabs>
        <w:ind w:left="4526" w:hanging="360"/>
      </w:pPr>
      <w:rPr>
        <w:rFonts w:ascii="Wingdings" w:hAnsi="Wingdings" w:hint="default"/>
      </w:rPr>
    </w:lvl>
    <w:lvl w:ilvl="6" w:tplc="04090001" w:tentative="1">
      <w:start w:val="1"/>
      <w:numFmt w:val="bullet"/>
      <w:lvlText w:val=""/>
      <w:lvlJc w:val="left"/>
      <w:pPr>
        <w:tabs>
          <w:tab w:val="num" w:pos="5246"/>
        </w:tabs>
        <w:ind w:left="5246" w:hanging="360"/>
      </w:pPr>
      <w:rPr>
        <w:rFonts w:ascii="Symbol" w:hAnsi="Symbol" w:hint="default"/>
      </w:rPr>
    </w:lvl>
    <w:lvl w:ilvl="7" w:tplc="04090003" w:tentative="1">
      <w:start w:val="1"/>
      <w:numFmt w:val="bullet"/>
      <w:lvlText w:val="o"/>
      <w:lvlJc w:val="left"/>
      <w:pPr>
        <w:tabs>
          <w:tab w:val="num" w:pos="5966"/>
        </w:tabs>
        <w:ind w:left="5966" w:hanging="360"/>
      </w:pPr>
      <w:rPr>
        <w:rFonts w:ascii="Courier New" w:hAnsi="Courier New" w:hint="default"/>
      </w:rPr>
    </w:lvl>
    <w:lvl w:ilvl="8" w:tplc="04090005" w:tentative="1">
      <w:start w:val="1"/>
      <w:numFmt w:val="bullet"/>
      <w:lvlText w:val=""/>
      <w:lvlJc w:val="left"/>
      <w:pPr>
        <w:tabs>
          <w:tab w:val="num" w:pos="6686"/>
        </w:tabs>
        <w:ind w:left="6686" w:hanging="360"/>
      </w:pPr>
      <w:rPr>
        <w:rFonts w:ascii="Wingdings" w:hAnsi="Wingdings" w:hint="default"/>
      </w:rPr>
    </w:lvl>
  </w:abstractNum>
  <w:abstractNum w:abstractNumId="5">
    <w:nsid w:val="51C3678C"/>
    <w:multiLevelType w:val="hybridMultilevel"/>
    <w:tmpl w:val="5B589D4A"/>
    <w:lvl w:ilvl="0" w:tplc="399A23E2">
      <w:start w:val="1"/>
      <w:numFmt w:val="decimal"/>
      <w:lvlText w:val="%1."/>
      <w:lvlJc w:val="left"/>
      <w:pPr>
        <w:tabs>
          <w:tab w:val="num" w:pos="900"/>
        </w:tabs>
        <w:ind w:left="900" w:hanging="54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nsid w:val="52695C48"/>
    <w:multiLevelType w:val="hybridMultilevel"/>
    <w:tmpl w:val="FD60D17C"/>
    <w:lvl w:ilvl="0" w:tplc="399A23E2">
      <w:start w:val="1"/>
      <w:numFmt w:val="decimal"/>
      <w:lvlText w:val="%1."/>
      <w:lvlJc w:val="left"/>
      <w:pPr>
        <w:tabs>
          <w:tab w:val="num" w:pos="900"/>
        </w:tabs>
        <w:ind w:left="900" w:hanging="54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
    <w:nsid w:val="72F322FE"/>
    <w:multiLevelType w:val="hybridMultilevel"/>
    <w:tmpl w:val="BAE42ECC"/>
    <w:lvl w:ilvl="0" w:tplc="4386E494">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nsid w:val="7999425A"/>
    <w:multiLevelType w:val="hybridMultilevel"/>
    <w:tmpl w:val="682AA7FA"/>
    <w:lvl w:ilvl="0" w:tplc="6130E474">
      <w:start w:val="1"/>
      <w:numFmt w:val="decimal"/>
      <w:lvlText w:val="%1."/>
      <w:lvlJc w:val="left"/>
      <w:pPr>
        <w:tabs>
          <w:tab w:val="num" w:pos="540"/>
        </w:tabs>
        <w:ind w:left="540" w:hanging="540"/>
      </w:pPr>
      <w:rPr>
        <w:rFonts w:cs="Times New Roman" w:hint="default"/>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nsid w:val="7C93794C"/>
    <w:multiLevelType w:val="hybridMultilevel"/>
    <w:tmpl w:val="2F3A4182"/>
    <w:lvl w:ilvl="0" w:tplc="6130E474">
      <w:start w:val="1"/>
      <w:numFmt w:val="decimal"/>
      <w:lvlText w:val="%1."/>
      <w:lvlJc w:val="left"/>
      <w:pPr>
        <w:tabs>
          <w:tab w:val="num" w:pos="900"/>
        </w:tabs>
        <w:ind w:left="900" w:hanging="54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7"/>
  </w:num>
  <w:num w:numId="2">
    <w:abstractNumId w:val="0"/>
  </w:num>
  <w:num w:numId="3">
    <w:abstractNumId w:val="9"/>
  </w:num>
  <w:num w:numId="4">
    <w:abstractNumId w:val="4"/>
  </w:num>
  <w:num w:numId="5">
    <w:abstractNumId w:val="8"/>
  </w:num>
  <w:num w:numId="6">
    <w:abstractNumId w:val="5"/>
  </w:num>
  <w:num w:numId="7">
    <w:abstractNumId w:val="6"/>
  </w:num>
  <w:num w:numId="8">
    <w:abstractNumId w:val="3"/>
  </w:num>
  <w:num w:numId="9">
    <w:abstractNumId w:val="1"/>
  </w:num>
  <w:num w:numId="1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rey Glass">
    <w15:presenceInfo w15:providerId="None" w15:userId="Carey Glas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4F4"/>
    <w:rsid w:val="0000005A"/>
    <w:rsid w:val="000073DB"/>
    <w:rsid w:val="000150AC"/>
    <w:rsid w:val="000239C9"/>
    <w:rsid w:val="00025FED"/>
    <w:rsid w:val="0003026C"/>
    <w:rsid w:val="0003569B"/>
    <w:rsid w:val="000415F9"/>
    <w:rsid w:val="00082D73"/>
    <w:rsid w:val="000926DD"/>
    <w:rsid w:val="00095403"/>
    <w:rsid w:val="00096019"/>
    <w:rsid w:val="000A4431"/>
    <w:rsid w:val="000A6987"/>
    <w:rsid w:val="000D28A5"/>
    <w:rsid w:val="000D68E7"/>
    <w:rsid w:val="000D7868"/>
    <w:rsid w:val="000E3233"/>
    <w:rsid w:val="00105388"/>
    <w:rsid w:val="0011673F"/>
    <w:rsid w:val="0012032A"/>
    <w:rsid w:val="0014533E"/>
    <w:rsid w:val="00155D81"/>
    <w:rsid w:val="00171A89"/>
    <w:rsid w:val="00195D6B"/>
    <w:rsid w:val="001A3F89"/>
    <w:rsid w:val="001A6B08"/>
    <w:rsid w:val="001B0A9C"/>
    <w:rsid w:val="001C1B56"/>
    <w:rsid w:val="001C399B"/>
    <w:rsid w:val="0020693C"/>
    <w:rsid w:val="00221773"/>
    <w:rsid w:val="00226ED8"/>
    <w:rsid w:val="002279A7"/>
    <w:rsid w:val="00240873"/>
    <w:rsid w:val="00250C42"/>
    <w:rsid w:val="002511D8"/>
    <w:rsid w:val="00253113"/>
    <w:rsid w:val="0025375B"/>
    <w:rsid w:val="00257987"/>
    <w:rsid w:val="002618D5"/>
    <w:rsid w:val="002638CC"/>
    <w:rsid w:val="00266A57"/>
    <w:rsid w:val="00272399"/>
    <w:rsid w:val="0027299B"/>
    <w:rsid w:val="00290D75"/>
    <w:rsid w:val="00294113"/>
    <w:rsid w:val="002A3CD1"/>
    <w:rsid w:val="002C0C2D"/>
    <w:rsid w:val="002C1598"/>
    <w:rsid w:val="002D5165"/>
    <w:rsid w:val="002E3E6D"/>
    <w:rsid w:val="002E40BA"/>
    <w:rsid w:val="002E5B45"/>
    <w:rsid w:val="002F1E73"/>
    <w:rsid w:val="002F2123"/>
    <w:rsid w:val="00301E66"/>
    <w:rsid w:val="00317563"/>
    <w:rsid w:val="0036155D"/>
    <w:rsid w:val="00363639"/>
    <w:rsid w:val="00365027"/>
    <w:rsid w:val="00373780"/>
    <w:rsid w:val="003742D6"/>
    <w:rsid w:val="003752EB"/>
    <w:rsid w:val="003822F8"/>
    <w:rsid w:val="00385487"/>
    <w:rsid w:val="003A5D69"/>
    <w:rsid w:val="003A5DC5"/>
    <w:rsid w:val="003C3B76"/>
    <w:rsid w:val="003F0651"/>
    <w:rsid w:val="004051EC"/>
    <w:rsid w:val="00405D63"/>
    <w:rsid w:val="004203CA"/>
    <w:rsid w:val="004452FE"/>
    <w:rsid w:val="0045132A"/>
    <w:rsid w:val="00451ACC"/>
    <w:rsid w:val="0046453F"/>
    <w:rsid w:val="00467E4A"/>
    <w:rsid w:val="00490096"/>
    <w:rsid w:val="00496410"/>
    <w:rsid w:val="004A32F5"/>
    <w:rsid w:val="004A7AFC"/>
    <w:rsid w:val="004D1E4B"/>
    <w:rsid w:val="004D67AB"/>
    <w:rsid w:val="004F7BA0"/>
    <w:rsid w:val="00514CEE"/>
    <w:rsid w:val="00524D70"/>
    <w:rsid w:val="00527DB4"/>
    <w:rsid w:val="0053066B"/>
    <w:rsid w:val="00534B39"/>
    <w:rsid w:val="00541D59"/>
    <w:rsid w:val="005532EA"/>
    <w:rsid w:val="005A068A"/>
    <w:rsid w:val="005A5E93"/>
    <w:rsid w:val="005B5465"/>
    <w:rsid w:val="005D07F9"/>
    <w:rsid w:val="005E2454"/>
    <w:rsid w:val="005F0BEA"/>
    <w:rsid w:val="005F467E"/>
    <w:rsid w:val="00604949"/>
    <w:rsid w:val="00610F65"/>
    <w:rsid w:val="00632ACD"/>
    <w:rsid w:val="00635CA6"/>
    <w:rsid w:val="0064464F"/>
    <w:rsid w:val="00655AE0"/>
    <w:rsid w:val="00671F17"/>
    <w:rsid w:val="00677BF1"/>
    <w:rsid w:val="006803DD"/>
    <w:rsid w:val="0068719A"/>
    <w:rsid w:val="00687B05"/>
    <w:rsid w:val="00695E3F"/>
    <w:rsid w:val="006B107B"/>
    <w:rsid w:val="006B29A2"/>
    <w:rsid w:val="006B47F9"/>
    <w:rsid w:val="006D3B4A"/>
    <w:rsid w:val="006D4896"/>
    <w:rsid w:val="006F3D30"/>
    <w:rsid w:val="00700018"/>
    <w:rsid w:val="00701677"/>
    <w:rsid w:val="007234F4"/>
    <w:rsid w:val="00741522"/>
    <w:rsid w:val="00741B5A"/>
    <w:rsid w:val="0074519E"/>
    <w:rsid w:val="007543ED"/>
    <w:rsid w:val="0076020B"/>
    <w:rsid w:val="007602B2"/>
    <w:rsid w:val="007661E1"/>
    <w:rsid w:val="00770C56"/>
    <w:rsid w:val="007743C4"/>
    <w:rsid w:val="00786EBB"/>
    <w:rsid w:val="007A42D4"/>
    <w:rsid w:val="007B240F"/>
    <w:rsid w:val="007C1A53"/>
    <w:rsid w:val="007C767F"/>
    <w:rsid w:val="007D30C4"/>
    <w:rsid w:val="007E7AA4"/>
    <w:rsid w:val="007F4BB8"/>
    <w:rsid w:val="008079BF"/>
    <w:rsid w:val="0081192C"/>
    <w:rsid w:val="008149D7"/>
    <w:rsid w:val="00816586"/>
    <w:rsid w:val="00822078"/>
    <w:rsid w:val="008239F6"/>
    <w:rsid w:val="00840A26"/>
    <w:rsid w:val="00850E18"/>
    <w:rsid w:val="008B3ADF"/>
    <w:rsid w:val="008B4C38"/>
    <w:rsid w:val="008B4FDC"/>
    <w:rsid w:val="008C68FB"/>
    <w:rsid w:val="008E0D04"/>
    <w:rsid w:val="008E2C7C"/>
    <w:rsid w:val="008E4E98"/>
    <w:rsid w:val="008F1683"/>
    <w:rsid w:val="008F17C1"/>
    <w:rsid w:val="0090157A"/>
    <w:rsid w:val="0090775C"/>
    <w:rsid w:val="009116AB"/>
    <w:rsid w:val="00916599"/>
    <w:rsid w:val="00916E87"/>
    <w:rsid w:val="00923053"/>
    <w:rsid w:val="00940F09"/>
    <w:rsid w:val="00945FF9"/>
    <w:rsid w:val="0096335F"/>
    <w:rsid w:val="00984DFD"/>
    <w:rsid w:val="00991C1B"/>
    <w:rsid w:val="00992BA0"/>
    <w:rsid w:val="00993EEB"/>
    <w:rsid w:val="009C197D"/>
    <w:rsid w:val="009C30E0"/>
    <w:rsid w:val="009D4C93"/>
    <w:rsid w:val="009F06B8"/>
    <w:rsid w:val="009F2C84"/>
    <w:rsid w:val="00A065B1"/>
    <w:rsid w:val="00A07C51"/>
    <w:rsid w:val="00A12EE7"/>
    <w:rsid w:val="00A3727B"/>
    <w:rsid w:val="00A37291"/>
    <w:rsid w:val="00A4148F"/>
    <w:rsid w:val="00A863C3"/>
    <w:rsid w:val="00A9242D"/>
    <w:rsid w:val="00AA0092"/>
    <w:rsid w:val="00AA491B"/>
    <w:rsid w:val="00AB7041"/>
    <w:rsid w:val="00AC1E9D"/>
    <w:rsid w:val="00AC3734"/>
    <w:rsid w:val="00AC7F9F"/>
    <w:rsid w:val="00AF63BC"/>
    <w:rsid w:val="00B14593"/>
    <w:rsid w:val="00B174EF"/>
    <w:rsid w:val="00B176FA"/>
    <w:rsid w:val="00B25FC0"/>
    <w:rsid w:val="00B449B3"/>
    <w:rsid w:val="00B54902"/>
    <w:rsid w:val="00B97DA6"/>
    <w:rsid w:val="00BC66C5"/>
    <w:rsid w:val="00BD5045"/>
    <w:rsid w:val="00BE265E"/>
    <w:rsid w:val="00C0127D"/>
    <w:rsid w:val="00C0507B"/>
    <w:rsid w:val="00C160BB"/>
    <w:rsid w:val="00C17916"/>
    <w:rsid w:val="00C21A80"/>
    <w:rsid w:val="00C2711A"/>
    <w:rsid w:val="00C45A0F"/>
    <w:rsid w:val="00C46CDC"/>
    <w:rsid w:val="00C62AFA"/>
    <w:rsid w:val="00C6494C"/>
    <w:rsid w:val="00C70C10"/>
    <w:rsid w:val="00C711B0"/>
    <w:rsid w:val="00C81BEB"/>
    <w:rsid w:val="00C82874"/>
    <w:rsid w:val="00C90CA6"/>
    <w:rsid w:val="00CA567A"/>
    <w:rsid w:val="00CC337C"/>
    <w:rsid w:val="00CD56A3"/>
    <w:rsid w:val="00CF1D26"/>
    <w:rsid w:val="00CF3F8F"/>
    <w:rsid w:val="00D0524C"/>
    <w:rsid w:val="00D0665E"/>
    <w:rsid w:val="00D10D27"/>
    <w:rsid w:val="00D11803"/>
    <w:rsid w:val="00D30AEF"/>
    <w:rsid w:val="00D35336"/>
    <w:rsid w:val="00D40447"/>
    <w:rsid w:val="00D40694"/>
    <w:rsid w:val="00D43DCF"/>
    <w:rsid w:val="00D57CF2"/>
    <w:rsid w:val="00D62E27"/>
    <w:rsid w:val="00D670BB"/>
    <w:rsid w:val="00D74549"/>
    <w:rsid w:val="00D778A9"/>
    <w:rsid w:val="00D807A0"/>
    <w:rsid w:val="00D93AEC"/>
    <w:rsid w:val="00DA27CE"/>
    <w:rsid w:val="00DA76C5"/>
    <w:rsid w:val="00DB5045"/>
    <w:rsid w:val="00DD45F9"/>
    <w:rsid w:val="00DD7ECF"/>
    <w:rsid w:val="00DE27C9"/>
    <w:rsid w:val="00DE73E3"/>
    <w:rsid w:val="00DF5105"/>
    <w:rsid w:val="00E15079"/>
    <w:rsid w:val="00E22DDB"/>
    <w:rsid w:val="00E27025"/>
    <w:rsid w:val="00E33471"/>
    <w:rsid w:val="00E443A9"/>
    <w:rsid w:val="00E72B40"/>
    <w:rsid w:val="00E74024"/>
    <w:rsid w:val="00E84A0F"/>
    <w:rsid w:val="00E84A8B"/>
    <w:rsid w:val="00E92C74"/>
    <w:rsid w:val="00EA2817"/>
    <w:rsid w:val="00EA2C6A"/>
    <w:rsid w:val="00EC107B"/>
    <w:rsid w:val="00EC2610"/>
    <w:rsid w:val="00EC3384"/>
    <w:rsid w:val="00ED2F76"/>
    <w:rsid w:val="00ED3B32"/>
    <w:rsid w:val="00EE2C61"/>
    <w:rsid w:val="00EF1161"/>
    <w:rsid w:val="00EF1F3F"/>
    <w:rsid w:val="00F03E12"/>
    <w:rsid w:val="00F11789"/>
    <w:rsid w:val="00F16B61"/>
    <w:rsid w:val="00F246DD"/>
    <w:rsid w:val="00F30A52"/>
    <w:rsid w:val="00F34E3D"/>
    <w:rsid w:val="00F3572B"/>
    <w:rsid w:val="00F42937"/>
    <w:rsid w:val="00F42CD9"/>
    <w:rsid w:val="00F46679"/>
    <w:rsid w:val="00F54ED8"/>
    <w:rsid w:val="00F7658E"/>
    <w:rsid w:val="00F8210D"/>
    <w:rsid w:val="00F91F74"/>
    <w:rsid w:val="00F93C21"/>
    <w:rsid w:val="00FA5812"/>
    <w:rsid w:val="00FB0901"/>
    <w:rsid w:val="00FB5D60"/>
    <w:rsid w:val="00FC722A"/>
    <w:rsid w:val="00FE2872"/>
    <w:rsid w:val="00FE2944"/>
    <w:rsid w:val="00FF2E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4F4"/>
    <w:rPr>
      <w:rFonts w:ascii="Arial" w:hAnsi="Arial"/>
      <w:sz w:val="24"/>
      <w:szCs w:val="20"/>
    </w:rPr>
  </w:style>
  <w:style w:type="paragraph" w:styleId="Heading1">
    <w:name w:val="heading 1"/>
    <w:basedOn w:val="Normal"/>
    <w:next w:val="Normal"/>
    <w:link w:val="Heading1Char"/>
    <w:qFormat/>
    <w:locked/>
    <w:rsid w:val="00F30A5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7234F4"/>
    <w:pPr>
      <w:jc w:val="center"/>
    </w:pPr>
    <w:rPr>
      <w:b/>
      <w:u w:val="single"/>
    </w:rPr>
  </w:style>
  <w:style w:type="character" w:customStyle="1" w:styleId="TitleChar">
    <w:name w:val="Title Char"/>
    <w:basedOn w:val="DefaultParagraphFont"/>
    <w:link w:val="Title"/>
    <w:uiPriority w:val="99"/>
    <w:locked/>
    <w:rsid w:val="004203CA"/>
    <w:rPr>
      <w:rFonts w:ascii="Cambria" w:hAnsi="Cambria" w:cs="Times New Roman"/>
      <w:b/>
      <w:bCs/>
      <w:kern w:val="28"/>
      <w:sz w:val="32"/>
      <w:szCs w:val="32"/>
    </w:rPr>
  </w:style>
  <w:style w:type="paragraph" w:styleId="Footer">
    <w:name w:val="footer"/>
    <w:basedOn w:val="Normal"/>
    <w:link w:val="FooterChar"/>
    <w:uiPriority w:val="99"/>
    <w:rsid w:val="007234F4"/>
    <w:pPr>
      <w:tabs>
        <w:tab w:val="center" w:pos="4153"/>
        <w:tab w:val="right" w:pos="8306"/>
      </w:tabs>
    </w:pPr>
  </w:style>
  <w:style w:type="character" w:customStyle="1" w:styleId="FooterChar">
    <w:name w:val="Footer Char"/>
    <w:basedOn w:val="DefaultParagraphFont"/>
    <w:link w:val="Footer"/>
    <w:uiPriority w:val="99"/>
    <w:semiHidden/>
    <w:locked/>
    <w:rsid w:val="004203CA"/>
    <w:rPr>
      <w:rFonts w:ascii="Arial" w:hAnsi="Arial" w:cs="Times New Roman"/>
      <w:sz w:val="20"/>
      <w:szCs w:val="20"/>
    </w:rPr>
  </w:style>
  <w:style w:type="character" w:styleId="PageNumber">
    <w:name w:val="page number"/>
    <w:basedOn w:val="DefaultParagraphFont"/>
    <w:uiPriority w:val="99"/>
    <w:rsid w:val="007234F4"/>
    <w:rPr>
      <w:rFonts w:cs="Times New Roman"/>
    </w:rPr>
  </w:style>
  <w:style w:type="paragraph" w:styleId="Header">
    <w:name w:val="header"/>
    <w:basedOn w:val="Normal"/>
    <w:link w:val="HeaderChar"/>
    <w:uiPriority w:val="99"/>
    <w:rsid w:val="007234F4"/>
    <w:pPr>
      <w:tabs>
        <w:tab w:val="center" w:pos="4153"/>
        <w:tab w:val="right" w:pos="8306"/>
      </w:tabs>
    </w:pPr>
  </w:style>
  <w:style w:type="character" w:customStyle="1" w:styleId="HeaderChar">
    <w:name w:val="Header Char"/>
    <w:basedOn w:val="DefaultParagraphFont"/>
    <w:link w:val="Header"/>
    <w:uiPriority w:val="99"/>
    <w:semiHidden/>
    <w:locked/>
    <w:rsid w:val="004203CA"/>
    <w:rPr>
      <w:rFonts w:ascii="Arial" w:hAnsi="Arial" w:cs="Times New Roman"/>
      <w:sz w:val="20"/>
      <w:szCs w:val="20"/>
    </w:rPr>
  </w:style>
  <w:style w:type="character" w:styleId="Hyperlink">
    <w:name w:val="Hyperlink"/>
    <w:basedOn w:val="DefaultParagraphFont"/>
    <w:uiPriority w:val="99"/>
    <w:rsid w:val="007234F4"/>
    <w:rPr>
      <w:rFonts w:cs="Times New Roman"/>
      <w:color w:val="0000FF"/>
      <w:u w:val="single"/>
    </w:rPr>
  </w:style>
  <w:style w:type="paragraph" w:styleId="DocumentMap">
    <w:name w:val="Document Map"/>
    <w:basedOn w:val="Normal"/>
    <w:link w:val="DocumentMapChar"/>
    <w:uiPriority w:val="99"/>
    <w:semiHidden/>
    <w:rsid w:val="0049009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locked/>
    <w:rsid w:val="004203CA"/>
    <w:rPr>
      <w:rFonts w:cs="Times New Roman"/>
      <w:sz w:val="2"/>
    </w:rPr>
  </w:style>
  <w:style w:type="paragraph" w:styleId="BalloonText">
    <w:name w:val="Balloon Text"/>
    <w:basedOn w:val="Normal"/>
    <w:link w:val="BalloonTextChar"/>
    <w:uiPriority w:val="99"/>
    <w:rsid w:val="00AC3734"/>
    <w:rPr>
      <w:rFonts w:ascii="Tahoma" w:hAnsi="Tahoma" w:cs="Tahoma"/>
      <w:sz w:val="16"/>
      <w:szCs w:val="16"/>
    </w:rPr>
  </w:style>
  <w:style w:type="character" w:customStyle="1" w:styleId="BalloonTextChar">
    <w:name w:val="Balloon Text Char"/>
    <w:basedOn w:val="DefaultParagraphFont"/>
    <w:link w:val="BalloonText"/>
    <w:uiPriority w:val="99"/>
    <w:locked/>
    <w:rsid w:val="00AC3734"/>
    <w:rPr>
      <w:rFonts w:ascii="Tahoma" w:hAnsi="Tahoma" w:cs="Tahoma"/>
      <w:sz w:val="16"/>
      <w:szCs w:val="16"/>
    </w:rPr>
  </w:style>
  <w:style w:type="character" w:styleId="CommentReference">
    <w:name w:val="annotation reference"/>
    <w:basedOn w:val="DefaultParagraphFont"/>
    <w:uiPriority w:val="99"/>
    <w:rsid w:val="00AC3734"/>
    <w:rPr>
      <w:rFonts w:cs="Times New Roman"/>
      <w:sz w:val="16"/>
      <w:szCs w:val="16"/>
    </w:rPr>
  </w:style>
  <w:style w:type="paragraph" w:styleId="CommentText">
    <w:name w:val="annotation text"/>
    <w:basedOn w:val="Normal"/>
    <w:link w:val="CommentTextChar"/>
    <w:uiPriority w:val="99"/>
    <w:rsid w:val="00AC3734"/>
    <w:rPr>
      <w:sz w:val="20"/>
    </w:rPr>
  </w:style>
  <w:style w:type="character" w:customStyle="1" w:styleId="CommentTextChar">
    <w:name w:val="Comment Text Char"/>
    <w:basedOn w:val="DefaultParagraphFont"/>
    <w:link w:val="CommentText"/>
    <w:uiPriority w:val="99"/>
    <w:locked/>
    <w:rsid w:val="00AC3734"/>
    <w:rPr>
      <w:rFonts w:ascii="Arial" w:hAnsi="Arial" w:cs="Times New Roman"/>
    </w:rPr>
  </w:style>
  <w:style w:type="paragraph" w:styleId="CommentSubject">
    <w:name w:val="annotation subject"/>
    <w:basedOn w:val="CommentText"/>
    <w:next w:val="CommentText"/>
    <w:link w:val="CommentSubjectChar"/>
    <w:uiPriority w:val="99"/>
    <w:rsid w:val="00AC3734"/>
    <w:rPr>
      <w:b/>
      <w:bCs/>
    </w:rPr>
  </w:style>
  <w:style w:type="character" w:customStyle="1" w:styleId="CommentSubjectChar">
    <w:name w:val="Comment Subject Char"/>
    <w:basedOn w:val="CommentTextChar"/>
    <w:link w:val="CommentSubject"/>
    <w:uiPriority w:val="99"/>
    <w:locked/>
    <w:rsid w:val="00AC3734"/>
    <w:rPr>
      <w:rFonts w:ascii="Arial" w:hAnsi="Arial" w:cs="Times New Roman"/>
      <w:b/>
      <w:bCs/>
    </w:rPr>
  </w:style>
  <w:style w:type="paragraph" w:styleId="ListParagraph">
    <w:name w:val="List Paragraph"/>
    <w:basedOn w:val="Normal"/>
    <w:uiPriority w:val="34"/>
    <w:qFormat/>
    <w:rsid w:val="00CF3F8F"/>
    <w:pPr>
      <w:ind w:left="720"/>
      <w:contextualSpacing/>
    </w:pPr>
  </w:style>
  <w:style w:type="table" w:styleId="TableGrid">
    <w:name w:val="Table Grid"/>
    <w:basedOn w:val="TableNormal"/>
    <w:uiPriority w:val="59"/>
    <w:locked/>
    <w:rsid w:val="007C1A5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30A52"/>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4F4"/>
    <w:rPr>
      <w:rFonts w:ascii="Arial" w:hAnsi="Arial"/>
      <w:sz w:val="24"/>
      <w:szCs w:val="20"/>
    </w:rPr>
  </w:style>
  <w:style w:type="paragraph" w:styleId="Heading1">
    <w:name w:val="heading 1"/>
    <w:basedOn w:val="Normal"/>
    <w:next w:val="Normal"/>
    <w:link w:val="Heading1Char"/>
    <w:qFormat/>
    <w:locked/>
    <w:rsid w:val="00F30A5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7234F4"/>
    <w:pPr>
      <w:jc w:val="center"/>
    </w:pPr>
    <w:rPr>
      <w:b/>
      <w:u w:val="single"/>
    </w:rPr>
  </w:style>
  <w:style w:type="character" w:customStyle="1" w:styleId="TitleChar">
    <w:name w:val="Title Char"/>
    <w:basedOn w:val="DefaultParagraphFont"/>
    <w:link w:val="Title"/>
    <w:uiPriority w:val="99"/>
    <w:locked/>
    <w:rsid w:val="004203CA"/>
    <w:rPr>
      <w:rFonts w:ascii="Cambria" w:hAnsi="Cambria" w:cs="Times New Roman"/>
      <w:b/>
      <w:bCs/>
      <w:kern w:val="28"/>
      <w:sz w:val="32"/>
      <w:szCs w:val="32"/>
    </w:rPr>
  </w:style>
  <w:style w:type="paragraph" w:styleId="Footer">
    <w:name w:val="footer"/>
    <w:basedOn w:val="Normal"/>
    <w:link w:val="FooterChar"/>
    <w:uiPriority w:val="99"/>
    <w:rsid w:val="007234F4"/>
    <w:pPr>
      <w:tabs>
        <w:tab w:val="center" w:pos="4153"/>
        <w:tab w:val="right" w:pos="8306"/>
      </w:tabs>
    </w:pPr>
  </w:style>
  <w:style w:type="character" w:customStyle="1" w:styleId="FooterChar">
    <w:name w:val="Footer Char"/>
    <w:basedOn w:val="DefaultParagraphFont"/>
    <w:link w:val="Footer"/>
    <w:uiPriority w:val="99"/>
    <w:semiHidden/>
    <w:locked/>
    <w:rsid w:val="004203CA"/>
    <w:rPr>
      <w:rFonts w:ascii="Arial" w:hAnsi="Arial" w:cs="Times New Roman"/>
      <w:sz w:val="20"/>
      <w:szCs w:val="20"/>
    </w:rPr>
  </w:style>
  <w:style w:type="character" w:styleId="PageNumber">
    <w:name w:val="page number"/>
    <w:basedOn w:val="DefaultParagraphFont"/>
    <w:uiPriority w:val="99"/>
    <w:rsid w:val="007234F4"/>
    <w:rPr>
      <w:rFonts w:cs="Times New Roman"/>
    </w:rPr>
  </w:style>
  <w:style w:type="paragraph" w:styleId="Header">
    <w:name w:val="header"/>
    <w:basedOn w:val="Normal"/>
    <w:link w:val="HeaderChar"/>
    <w:uiPriority w:val="99"/>
    <w:rsid w:val="007234F4"/>
    <w:pPr>
      <w:tabs>
        <w:tab w:val="center" w:pos="4153"/>
        <w:tab w:val="right" w:pos="8306"/>
      </w:tabs>
    </w:pPr>
  </w:style>
  <w:style w:type="character" w:customStyle="1" w:styleId="HeaderChar">
    <w:name w:val="Header Char"/>
    <w:basedOn w:val="DefaultParagraphFont"/>
    <w:link w:val="Header"/>
    <w:uiPriority w:val="99"/>
    <w:semiHidden/>
    <w:locked/>
    <w:rsid w:val="004203CA"/>
    <w:rPr>
      <w:rFonts w:ascii="Arial" w:hAnsi="Arial" w:cs="Times New Roman"/>
      <w:sz w:val="20"/>
      <w:szCs w:val="20"/>
    </w:rPr>
  </w:style>
  <w:style w:type="character" w:styleId="Hyperlink">
    <w:name w:val="Hyperlink"/>
    <w:basedOn w:val="DefaultParagraphFont"/>
    <w:uiPriority w:val="99"/>
    <w:rsid w:val="007234F4"/>
    <w:rPr>
      <w:rFonts w:cs="Times New Roman"/>
      <w:color w:val="0000FF"/>
      <w:u w:val="single"/>
    </w:rPr>
  </w:style>
  <w:style w:type="paragraph" w:styleId="DocumentMap">
    <w:name w:val="Document Map"/>
    <w:basedOn w:val="Normal"/>
    <w:link w:val="DocumentMapChar"/>
    <w:uiPriority w:val="99"/>
    <w:semiHidden/>
    <w:rsid w:val="0049009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locked/>
    <w:rsid w:val="004203CA"/>
    <w:rPr>
      <w:rFonts w:cs="Times New Roman"/>
      <w:sz w:val="2"/>
    </w:rPr>
  </w:style>
  <w:style w:type="paragraph" w:styleId="BalloonText">
    <w:name w:val="Balloon Text"/>
    <w:basedOn w:val="Normal"/>
    <w:link w:val="BalloonTextChar"/>
    <w:uiPriority w:val="99"/>
    <w:rsid w:val="00AC3734"/>
    <w:rPr>
      <w:rFonts w:ascii="Tahoma" w:hAnsi="Tahoma" w:cs="Tahoma"/>
      <w:sz w:val="16"/>
      <w:szCs w:val="16"/>
    </w:rPr>
  </w:style>
  <w:style w:type="character" w:customStyle="1" w:styleId="BalloonTextChar">
    <w:name w:val="Balloon Text Char"/>
    <w:basedOn w:val="DefaultParagraphFont"/>
    <w:link w:val="BalloonText"/>
    <w:uiPriority w:val="99"/>
    <w:locked/>
    <w:rsid w:val="00AC3734"/>
    <w:rPr>
      <w:rFonts w:ascii="Tahoma" w:hAnsi="Tahoma" w:cs="Tahoma"/>
      <w:sz w:val="16"/>
      <w:szCs w:val="16"/>
    </w:rPr>
  </w:style>
  <w:style w:type="character" w:styleId="CommentReference">
    <w:name w:val="annotation reference"/>
    <w:basedOn w:val="DefaultParagraphFont"/>
    <w:uiPriority w:val="99"/>
    <w:rsid w:val="00AC3734"/>
    <w:rPr>
      <w:rFonts w:cs="Times New Roman"/>
      <w:sz w:val="16"/>
      <w:szCs w:val="16"/>
    </w:rPr>
  </w:style>
  <w:style w:type="paragraph" w:styleId="CommentText">
    <w:name w:val="annotation text"/>
    <w:basedOn w:val="Normal"/>
    <w:link w:val="CommentTextChar"/>
    <w:uiPriority w:val="99"/>
    <w:rsid w:val="00AC3734"/>
    <w:rPr>
      <w:sz w:val="20"/>
    </w:rPr>
  </w:style>
  <w:style w:type="character" w:customStyle="1" w:styleId="CommentTextChar">
    <w:name w:val="Comment Text Char"/>
    <w:basedOn w:val="DefaultParagraphFont"/>
    <w:link w:val="CommentText"/>
    <w:uiPriority w:val="99"/>
    <w:locked/>
    <w:rsid w:val="00AC3734"/>
    <w:rPr>
      <w:rFonts w:ascii="Arial" w:hAnsi="Arial" w:cs="Times New Roman"/>
    </w:rPr>
  </w:style>
  <w:style w:type="paragraph" w:styleId="CommentSubject">
    <w:name w:val="annotation subject"/>
    <w:basedOn w:val="CommentText"/>
    <w:next w:val="CommentText"/>
    <w:link w:val="CommentSubjectChar"/>
    <w:uiPriority w:val="99"/>
    <w:rsid w:val="00AC3734"/>
    <w:rPr>
      <w:b/>
      <w:bCs/>
    </w:rPr>
  </w:style>
  <w:style w:type="character" w:customStyle="1" w:styleId="CommentSubjectChar">
    <w:name w:val="Comment Subject Char"/>
    <w:basedOn w:val="CommentTextChar"/>
    <w:link w:val="CommentSubject"/>
    <w:uiPriority w:val="99"/>
    <w:locked/>
    <w:rsid w:val="00AC3734"/>
    <w:rPr>
      <w:rFonts w:ascii="Arial" w:hAnsi="Arial" w:cs="Times New Roman"/>
      <w:b/>
      <w:bCs/>
    </w:rPr>
  </w:style>
  <w:style w:type="paragraph" w:styleId="ListParagraph">
    <w:name w:val="List Paragraph"/>
    <w:basedOn w:val="Normal"/>
    <w:uiPriority w:val="34"/>
    <w:qFormat/>
    <w:rsid w:val="00CF3F8F"/>
    <w:pPr>
      <w:ind w:left="720"/>
      <w:contextualSpacing/>
    </w:pPr>
  </w:style>
  <w:style w:type="table" w:styleId="TableGrid">
    <w:name w:val="Table Grid"/>
    <w:basedOn w:val="TableNormal"/>
    <w:uiPriority w:val="59"/>
    <w:locked/>
    <w:rsid w:val="007C1A5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30A5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880841">
      <w:bodyDiv w:val="1"/>
      <w:marLeft w:val="0"/>
      <w:marRight w:val="0"/>
      <w:marTop w:val="0"/>
      <w:marBottom w:val="0"/>
      <w:divBdr>
        <w:top w:val="none" w:sz="0" w:space="0" w:color="auto"/>
        <w:left w:val="none" w:sz="0" w:space="0" w:color="auto"/>
        <w:bottom w:val="none" w:sz="0" w:space="0" w:color="auto"/>
        <w:right w:val="none" w:sz="0" w:space="0" w:color="auto"/>
      </w:divBdr>
    </w:div>
    <w:div w:id="77667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footer" Target="footer1.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header" Target="header2.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http://www.hullcc.gov.uk/jobs" TargetMode="External"/><Relationship Id="rId23" Type="http://schemas.openxmlformats.org/officeDocument/2006/relationships/theme" Target="theme/theme1.xml"/><Relationship Id="rId28" Type="http://schemas.openxmlformats.org/officeDocument/2006/relationships/customXml" Target="../customXml/item4.xml"/><Relationship Id="rId10" Type="http://schemas.openxmlformats.org/officeDocument/2006/relationships/diagramData" Target="diagrams/data1.xm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07/relationships/diagramDrawing" Target="diagrams/drawing1.xml"/><Relationship Id="rId22" Type="http://schemas.openxmlformats.org/officeDocument/2006/relationships/fontTable" Target="fontTable.xml"/><Relationship Id="rId27"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0A6143C-8931-48F6-80E9-9143C3DB2E21}" type="doc">
      <dgm:prSet loTypeId="urn:microsoft.com/office/officeart/2005/8/layout/orgChart1" loCatId="hierarchy" qsTypeId="urn:microsoft.com/office/officeart/2005/8/quickstyle/simple1" qsCatId="simple" csTypeId="urn:microsoft.com/office/officeart/2005/8/colors/accent0_1" csCatId="mainScheme" phldr="1"/>
      <dgm:spPr/>
    </dgm:pt>
    <dgm:pt modelId="{6CD1081A-0549-499C-8BDA-1D1BA2D488FF}">
      <dgm:prSet/>
      <dgm:spPr/>
      <dgm:t>
        <a:bodyPr/>
        <a:lstStyle/>
        <a:p>
          <a:pPr marR="0" algn="ctr" rtl="0"/>
          <a:r>
            <a:rPr lang="en-GB" baseline="0" smtClean="0">
              <a:latin typeface="Calibri"/>
            </a:rPr>
            <a:t>Operational Manager</a:t>
          </a:r>
        </a:p>
        <a:p>
          <a:pPr marR="0" algn="ctr" rtl="0"/>
          <a:r>
            <a:rPr lang="en-GB" baseline="0" smtClean="0">
              <a:latin typeface="Calibri"/>
            </a:rPr>
            <a:t>(Grade 11)</a:t>
          </a:r>
        </a:p>
      </dgm:t>
    </dgm:pt>
    <dgm:pt modelId="{9A756461-6E24-4F16-B461-DF01BFD39EB2}" type="parTrans" cxnId="{DA55D073-3498-4552-AD74-8F447E4F184A}">
      <dgm:prSet/>
      <dgm:spPr/>
      <dgm:t>
        <a:bodyPr/>
        <a:lstStyle/>
        <a:p>
          <a:endParaRPr lang="en-GB"/>
        </a:p>
      </dgm:t>
    </dgm:pt>
    <dgm:pt modelId="{327C4746-1C10-4891-B173-9AE789D27695}" type="sibTrans" cxnId="{DA55D073-3498-4552-AD74-8F447E4F184A}">
      <dgm:prSet/>
      <dgm:spPr/>
      <dgm:t>
        <a:bodyPr/>
        <a:lstStyle/>
        <a:p>
          <a:endParaRPr lang="en-GB"/>
        </a:p>
      </dgm:t>
    </dgm:pt>
    <dgm:pt modelId="{75ABC2CF-ECFA-4181-BEFB-012A8DB8E8F6}">
      <dgm:prSet/>
      <dgm:spPr/>
      <dgm:t>
        <a:bodyPr/>
        <a:lstStyle/>
        <a:p>
          <a:pPr marR="0" algn="ctr" rtl="0"/>
          <a:r>
            <a:rPr lang="en-GB" baseline="0" smtClean="0">
              <a:latin typeface="Calibri"/>
            </a:rPr>
            <a:t>Practice Lead Manager</a:t>
          </a:r>
        </a:p>
        <a:p>
          <a:pPr marR="0" algn="ctr" rtl="0"/>
          <a:r>
            <a:rPr lang="en-GB" baseline="0" smtClean="0">
              <a:latin typeface="Calibri"/>
            </a:rPr>
            <a:t>(Grade 10)</a:t>
          </a:r>
          <a:endParaRPr lang="en-GB" smtClean="0"/>
        </a:p>
      </dgm:t>
    </dgm:pt>
    <dgm:pt modelId="{FA5D3F32-88FC-4712-9C91-162B2C78B8B0}" type="parTrans" cxnId="{CDDCD1CD-0D4E-46DE-AA4D-EC50C6411961}">
      <dgm:prSet/>
      <dgm:spPr/>
      <dgm:t>
        <a:bodyPr/>
        <a:lstStyle/>
        <a:p>
          <a:endParaRPr lang="en-GB"/>
        </a:p>
      </dgm:t>
    </dgm:pt>
    <dgm:pt modelId="{0904C504-84BA-4D52-9BDD-49714F61D20D}" type="sibTrans" cxnId="{CDDCD1CD-0D4E-46DE-AA4D-EC50C6411961}">
      <dgm:prSet/>
      <dgm:spPr/>
      <dgm:t>
        <a:bodyPr/>
        <a:lstStyle/>
        <a:p>
          <a:endParaRPr lang="en-GB"/>
        </a:p>
      </dgm:t>
    </dgm:pt>
    <dgm:pt modelId="{644954E2-A90B-484E-8DAC-793C899F1140}">
      <dgm:prSet/>
      <dgm:spPr/>
      <dgm:t>
        <a:bodyPr/>
        <a:lstStyle/>
        <a:p>
          <a:pPr marR="0" algn="ctr" rtl="0"/>
          <a:r>
            <a:rPr lang="en-GB" baseline="0" smtClean="0">
              <a:latin typeface="Calibri"/>
            </a:rPr>
            <a:t>Social Worker</a:t>
          </a:r>
        </a:p>
        <a:p>
          <a:pPr marR="0" algn="ctr" rtl="0"/>
          <a:r>
            <a:rPr lang="en-GB" baseline="0" smtClean="0">
              <a:latin typeface="Calibri"/>
            </a:rPr>
            <a:t>(Grade 8)</a:t>
          </a:r>
        </a:p>
      </dgm:t>
    </dgm:pt>
    <dgm:pt modelId="{ABDE3C19-BEC4-4C1F-B949-45EEC77A7B95}" type="parTrans" cxnId="{F7F9EED7-684A-47C8-98AB-8E639D107E6B}">
      <dgm:prSet/>
      <dgm:spPr/>
      <dgm:t>
        <a:bodyPr/>
        <a:lstStyle/>
        <a:p>
          <a:endParaRPr lang="en-GB"/>
        </a:p>
      </dgm:t>
    </dgm:pt>
    <dgm:pt modelId="{422CDB33-4B44-4389-90EF-5DEECE3859FE}" type="sibTrans" cxnId="{F7F9EED7-684A-47C8-98AB-8E639D107E6B}">
      <dgm:prSet/>
      <dgm:spPr/>
      <dgm:t>
        <a:bodyPr/>
        <a:lstStyle/>
        <a:p>
          <a:endParaRPr lang="en-GB"/>
        </a:p>
      </dgm:t>
    </dgm:pt>
    <dgm:pt modelId="{2C5A26E7-9296-43B9-8C1C-4D06B2E1D60E}">
      <dgm:prSet/>
      <dgm:spPr/>
      <dgm:t>
        <a:bodyPr/>
        <a:lstStyle/>
        <a:p>
          <a:pPr marR="0" algn="ctr" rtl="0"/>
          <a:r>
            <a:rPr lang="en-GB" baseline="0" smtClean="0">
              <a:latin typeface="Calibri"/>
            </a:rPr>
            <a:t>Senior Social Worker</a:t>
          </a:r>
        </a:p>
        <a:p>
          <a:pPr marR="0" algn="ctr" rtl="0"/>
          <a:r>
            <a:rPr lang="en-GB" baseline="0" smtClean="0">
              <a:latin typeface="Calibri"/>
            </a:rPr>
            <a:t>(Grade 9)</a:t>
          </a:r>
          <a:endParaRPr lang="en-GB" smtClean="0"/>
        </a:p>
      </dgm:t>
    </dgm:pt>
    <dgm:pt modelId="{A959E0D0-F04F-4A97-9897-875C42315664}" type="sibTrans" cxnId="{7BA81427-07CD-41FE-A9FB-C8B393DF855A}">
      <dgm:prSet/>
      <dgm:spPr/>
      <dgm:t>
        <a:bodyPr/>
        <a:lstStyle/>
        <a:p>
          <a:endParaRPr lang="en-GB"/>
        </a:p>
      </dgm:t>
    </dgm:pt>
    <dgm:pt modelId="{1008D176-CE96-4314-9712-9C7D4DE702FB}" type="parTrans" cxnId="{7BA81427-07CD-41FE-A9FB-C8B393DF855A}">
      <dgm:prSet/>
      <dgm:spPr/>
      <dgm:t>
        <a:bodyPr/>
        <a:lstStyle/>
        <a:p>
          <a:endParaRPr lang="en-GB"/>
        </a:p>
      </dgm:t>
    </dgm:pt>
    <dgm:pt modelId="{95A6D1CC-63E1-4BAB-8C06-8505EA5CBA5D}">
      <dgm:prSet/>
      <dgm:spPr/>
      <dgm:t>
        <a:bodyPr/>
        <a:lstStyle/>
        <a:p>
          <a:r>
            <a:rPr lang="en-GB"/>
            <a:t>Social Care Advisor</a:t>
          </a:r>
        </a:p>
        <a:p>
          <a:r>
            <a:rPr lang="en-GB"/>
            <a:t>(Grade 6)</a:t>
          </a:r>
        </a:p>
        <a:p>
          <a:r>
            <a:rPr lang="en-GB"/>
            <a:t>(This Post)</a:t>
          </a:r>
        </a:p>
      </dgm:t>
    </dgm:pt>
    <dgm:pt modelId="{B0EA5CB6-808F-46BC-8E76-823C40D98C16}" type="parTrans" cxnId="{5EDD0125-EA3C-4C07-A83C-BAF7FE6DF923}">
      <dgm:prSet/>
      <dgm:spPr/>
      <dgm:t>
        <a:bodyPr/>
        <a:lstStyle/>
        <a:p>
          <a:endParaRPr lang="en-GB"/>
        </a:p>
      </dgm:t>
    </dgm:pt>
    <dgm:pt modelId="{225F4E34-4494-4C5C-99FD-2B8C9749B527}" type="sibTrans" cxnId="{5EDD0125-EA3C-4C07-A83C-BAF7FE6DF923}">
      <dgm:prSet/>
      <dgm:spPr/>
      <dgm:t>
        <a:bodyPr/>
        <a:lstStyle/>
        <a:p>
          <a:endParaRPr lang="en-GB"/>
        </a:p>
      </dgm:t>
    </dgm:pt>
    <dgm:pt modelId="{FAD4264D-2E4D-4305-9BD5-55D29BA2EDB7}" type="pres">
      <dgm:prSet presAssocID="{D0A6143C-8931-48F6-80E9-9143C3DB2E21}" presName="hierChild1" presStyleCnt="0">
        <dgm:presLayoutVars>
          <dgm:orgChart val="1"/>
          <dgm:chPref val="1"/>
          <dgm:dir/>
          <dgm:animOne val="branch"/>
          <dgm:animLvl val="lvl"/>
          <dgm:resizeHandles/>
        </dgm:presLayoutVars>
      </dgm:prSet>
      <dgm:spPr/>
    </dgm:pt>
    <dgm:pt modelId="{4C7B5C2C-52BE-43B8-98FE-B7E999D1A3BF}" type="pres">
      <dgm:prSet presAssocID="{6CD1081A-0549-499C-8BDA-1D1BA2D488FF}" presName="hierRoot1" presStyleCnt="0">
        <dgm:presLayoutVars>
          <dgm:hierBranch/>
        </dgm:presLayoutVars>
      </dgm:prSet>
      <dgm:spPr/>
    </dgm:pt>
    <dgm:pt modelId="{6CCDEDF0-45EF-4D3A-8315-C1F29F0F585A}" type="pres">
      <dgm:prSet presAssocID="{6CD1081A-0549-499C-8BDA-1D1BA2D488FF}" presName="rootComposite1" presStyleCnt="0"/>
      <dgm:spPr/>
    </dgm:pt>
    <dgm:pt modelId="{682F751E-E279-4A02-80A4-0769C3A7A6EA}" type="pres">
      <dgm:prSet presAssocID="{6CD1081A-0549-499C-8BDA-1D1BA2D488FF}" presName="rootText1" presStyleLbl="node0" presStyleIdx="0" presStyleCnt="1">
        <dgm:presLayoutVars>
          <dgm:chPref val="3"/>
        </dgm:presLayoutVars>
      </dgm:prSet>
      <dgm:spPr/>
      <dgm:t>
        <a:bodyPr/>
        <a:lstStyle/>
        <a:p>
          <a:endParaRPr lang="en-GB"/>
        </a:p>
      </dgm:t>
    </dgm:pt>
    <dgm:pt modelId="{2E802B54-36A6-4E93-BED9-142CEAB5D66A}" type="pres">
      <dgm:prSet presAssocID="{6CD1081A-0549-499C-8BDA-1D1BA2D488FF}" presName="rootConnector1" presStyleLbl="node1" presStyleIdx="0" presStyleCnt="0"/>
      <dgm:spPr/>
      <dgm:t>
        <a:bodyPr/>
        <a:lstStyle/>
        <a:p>
          <a:endParaRPr lang="en-GB"/>
        </a:p>
      </dgm:t>
    </dgm:pt>
    <dgm:pt modelId="{87C052A2-114C-4E77-8947-0ABE9A6DAE77}" type="pres">
      <dgm:prSet presAssocID="{6CD1081A-0549-499C-8BDA-1D1BA2D488FF}" presName="hierChild2" presStyleCnt="0"/>
      <dgm:spPr/>
    </dgm:pt>
    <dgm:pt modelId="{480F2848-3CAC-401E-BCB5-780F0E2F3CAE}" type="pres">
      <dgm:prSet presAssocID="{FA5D3F32-88FC-4712-9C91-162B2C78B8B0}" presName="Name35" presStyleLbl="parChTrans1D2" presStyleIdx="0" presStyleCnt="1"/>
      <dgm:spPr/>
      <dgm:t>
        <a:bodyPr/>
        <a:lstStyle/>
        <a:p>
          <a:endParaRPr lang="en-GB"/>
        </a:p>
      </dgm:t>
    </dgm:pt>
    <dgm:pt modelId="{2A810B9E-CFC7-49A3-BCB1-7AE3AF3970ED}" type="pres">
      <dgm:prSet presAssocID="{75ABC2CF-ECFA-4181-BEFB-012A8DB8E8F6}" presName="hierRoot2" presStyleCnt="0">
        <dgm:presLayoutVars>
          <dgm:hierBranch/>
        </dgm:presLayoutVars>
      </dgm:prSet>
      <dgm:spPr/>
    </dgm:pt>
    <dgm:pt modelId="{9FDF9CFA-F872-4742-A8D7-37E25092C3C4}" type="pres">
      <dgm:prSet presAssocID="{75ABC2CF-ECFA-4181-BEFB-012A8DB8E8F6}" presName="rootComposite" presStyleCnt="0"/>
      <dgm:spPr/>
    </dgm:pt>
    <dgm:pt modelId="{D57E1BB7-C583-418D-A25A-82C16C79D9BA}" type="pres">
      <dgm:prSet presAssocID="{75ABC2CF-ECFA-4181-BEFB-012A8DB8E8F6}" presName="rootText" presStyleLbl="node2" presStyleIdx="0" presStyleCnt="1">
        <dgm:presLayoutVars>
          <dgm:chPref val="3"/>
        </dgm:presLayoutVars>
      </dgm:prSet>
      <dgm:spPr/>
      <dgm:t>
        <a:bodyPr/>
        <a:lstStyle/>
        <a:p>
          <a:endParaRPr lang="en-GB"/>
        </a:p>
      </dgm:t>
    </dgm:pt>
    <dgm:pt modelId="{6CCFF83D-074A-46AF-9194-8C7E309AF943}" type="pres">
      <dgm:prSet presAssocID="{75ABC2CF-ECFA-4181-BEFB-012A8DB8E8F6}" presName="rootConnector" presStyleLbl="node2" presStyleIdx="0" presStyleCnt="1"/>
      <dgm:spPr/>
      <dgm:t>
        <a:bodyPr/>
        <a:lstStyle/>
        <a:p>
          <a:endParaRPr lang="en-GB"/>
        </a:p>
      </dgm:t>
    </dgm:pt>
    <dgm:pt modelId="{6F72BF8C-F78B-4DF4-A83E-8F4DB05AF1EE}" type="pres">
      <dgm:prSet presAssocID="{75ABC2CF-ECFA-4181-BEFB-012A8DB8E8F6}" presName="hierChild4" presStyleCnt="0"/>
      <dgm:spPr/>
    </dgm:pt>
    <dgm:pt modelId="{E924E40F-0A79-44A6-98A3-E5DFE3C33B82}" type="pres">
      <dgm:prSet presAssocID="{1008D176-CE96-4314-9712-9C7D4DE702FB}" presName="Name35" presStyleLbl="parChTrans1D3" presStyleIdx="0" presStyleCnt="1"/>
      <dgm:spPr/>
      <dgm:t>
        <a:bodyPr/>
        <a:lstStyle/>
        <a:p>
          <a:endParaRPr lang="en-GB"/>
        </a:p>
      </dgm:t>
    </dgm:pt>
    <dgm:pt modelId="{520F85EB-5C59-4AF4-8A6E-32D0EDABF82F}" type="pres">
      <dgm:prSet presAssocID="{2C5A26E7-9296-43B9-8C1C-4D06B2E1D60E}" presName="hierRoot2" presStyleCnt="0">
        <dgm:presLayoutVars>
          <dgm:hierBranch/>
        </dgm:presLayoutVars>
      </dgm:prSet>
      <dgm:spPr/>
    </dgm:pt>
    <dgm:pt modelId="{67828E45-5272-4147-B65A-6AB4796641B6}" type="pres">
      <dgm:prSet presAssocID="{2C5A26E7-9296-43B9-8C1C-4D06B2E1D60E}" presName="rootComposite" presStyleCnt="0"/>
      <dgm:spPr/>
    </dgm:pt>
    <dgm:pt modelId="{8EDDB4C0-B34E-4AD6-99E6-F58215CF662D}" type="pres">
      <dgm:prSet presAssocID="{2C5A26E7-9296-43B9-8C1C-4D06B2E1D60E}" presName="rootText" presStyleLbl="node3" presStyleIdx="0" presStyleCnt="1">
        <dgm:presLayoutVars>
          <dgm:chPref val="3"/>
        </dgm:presLayoutVars>
      </dgm:prSet>
      <dgm:spPr/>
      <dgm:t>
        <a:bodyPr/>
        <a:lstStyle/>
        <a:p>
          <a:endParaRPr lang="en-GB"/>
        </a:p>
      </dgm:t>
    </dgm:pt>
    <dgm:pt modelId="{7695472B-8672-4FA7-AC1A-6214B3D3DFC7}" type="pres">
      <dgm:prSet presAssocID="{2C5A26E7-9296-43B9-8C1C-4D06B2E1D60E}" presName="rootConnector" presStyleLbl="node3" presStyleIdx="0" presStyleCnt="1"/>
      <dgm:spPr/>
      <dgm:t>
        <a:bodyPr/>
        <a:lstStyle/>
        <a:p>
          <a:endParaRPr lang="en-GB"/>
        </a:p>
      </dgm:t>
    </dgm:pt>
    <dgm:pt modelId="{A9EB611D-3925-4E9B-AA0D-AFBA11BF34BE}" type="pres">
      <dgm:prSet presAssocID="{2C5A26E7-9296-43B9-8C1C-4D06B2E1D60E}" presName="hierChild4" presStyleCnt="0"/>
      <dgm:spPr/>
    </dgm:pt>
    <dgm:pt modelId="{8D627F92-28B8-4BE5-B7EA-096920920D41}" type="pres">
      <dgm:prSet presAssocID="{ABDE3C19-BEC4-4C1F-B949-45EEC77A7B95}" presName="Name35" presStyleLbl="parChTrans1D4" presStyleIdx="0" presStyleCnt="2"/>
      <dgm:spPr/>
      <dgm:t>
        <a:bodyPr/>
        <a:lstStyle/>
        <a:p>
          <a:endParaRPr lang="en-GB"/>
        </a:p>
      </dgm:t>
    </dgm:pt>
    <dgm:pt modelId="{233A15BE-407E-461C-B039-7A7FC7C59474}" type="pres">
      <dgm:prSet presAssocID="{644954E2-A90B-484E-8DAC-793C899F1140}" presName="hierRoot2" presStyleCnt="0">
        <dgm:presLayoutVars>
          <dgm:hierBranch/>
        </dgm:presLayoutVars>
      </dgm:prSet>
      <dgm:spPr/>
    </dgm:pt>
    <dgm:pt modelId="{5B25496D-CEC9-43E7-896B-9A00577F03E9}" type="pres">
      <dgm:prSet presAssocID="{644954E2-A90B-484E-8DAC-793C899F1140}" presName="rootComposite" presStyleCnt="0"/>
      <dgm:spPr/>
    </dgm:pt>
    <dgm:pt modelId="{3A569D8C-A6DF-4811-AD27-4C449920282E}" type="pres">
      <dgm:prSet presAssocID="{644954E2-A90B-484E-8DAC-793C899F1140}" presName="rootText" presStyleLbl="node4" presStyleIdx="0" presStyleCnt="2">
        <dgm:presLayoutVars>
          <dgm:chPref val="3"/>
        </dgm:presLayoutVars>
      </dgm:prSet>
      <dgm:spPr/>
      <dgm:t>
        <a:bodyPr/>
        <a:lstStyle/>
        <a:p>
          <a:endParaRPr lang="en-GB"/>
        </a:p>
      </dgm:t>
    </dgm:pt>
    <dgm:pt modelId="{5F5CAC80-62F8-41B8-A0F0-DB6DBF92853D}" type="pres">
      <dgm:prSet presAssocID="{644954E2-A90B-484E-8DAC-793C899F1140}" presName="rootConnector" presStyleLbl="node4" presStyleIdx="0" presStyleCnt="2"/>
      <dgm:spPr/>
      <dgm:t>
        <a:bodyPr/>
        <a:lstStyle/>
        <a:p>
          <a:endParaRPr lang="en-GB"/>
        </a:p>
      </dgm:t>
    </dgm:pt>
    <dgm:pt modelId="{6BE466F1-599B-4978-860C-73CF0B16EF7A}" type="pres">
      <dgm:prSet presAssocID="{644954E2-A90B-484E-8DAC-793C899F1140}" presName="hierChild4" presStyleCnt="0"/>
      <dgm:spPr/>
    </dgm:pt>
    <dgm:pt modelId="{C990A804-5E75-4334-9E14-CA1B619F80F5}" type="pres">
      <dgm:prSet presAssocID="{B0EA5CB6-808F-46BC-8E76-823C40D98C16}" presName="Name35" presStyleLbl="parChTrans1D4" presStyleIdx="1" presStyleCnt="2"/>
      <dgm:spPr/>
      <dgm:t>
        <a:bodyPr/>
        <a:lstStyle/>
        <a:p>
          <a:endParaRPr lang="en-GB"/>
        </a:p>
      </dgm:t>
    </dgm:pt>
    <dgm:pt modelId="{F15D807F-12E0-4FBA-BDAC-11DC0DF365FC}" type="pres">
      <dgm:prSet presAssocID="{95A6D1CC-63E1-4BAB-8C06-8505EA5CBA5D}" presName="hierRoot2" presStyleCnt="0">
        <dgm:presLayoutVars>
          <dgm:hierBranch val="init"/>
        </dgm:presLayoutVars>
      </dgm:prSet>
      <dgm:spPr/>
    </dgm:pt>
    <dgm:pt modelId="{8CD5DA76-9572-4E8E-B395-A95AF266411F}" type="pres">
      <dgm:prSet presAssocID="{95A6D1CC-63E1-4BAB-8C06-8505EA5CBA5D}" presName="rootComposite" presStyleCnt="0"/>
      <dgm:spPr/>
    </dgm:pt>
    <dgm:pt modelId="{64498747-0138-43C0-B9B6-83635C2C351B}" type="pres">
      <dgm:prSet presAssocID="{95A6D1CC-63E1-4BAB-8C06-8505EA5CBA5D}" presName="rootText" presStyleLbl="node4" presStyleIdx="1" presStyleCnt="2">
        <dgm:presLayoutVars>
          <dgm:chPref val="3"/>
        </dgm:presLayoutVars>
      </dgm:prSet>
      <dgm:spPr/>
      <dgm:t>
        <a:bodyPr/>
        <a:lstStyle/>
        <a:p>
          <a:endParaRPr lang="en-GB"/>
        </a:p>
      </dgm:t>
    </dgm:pt>
    <dgm:pt modelId="{7529A6C8-CA75-44CF-9B66-A09502ECE4B1}" type="pres">
      <dgm:prSet presAssocID="{95A6D1CC-63E1-4BAB-8C06-8505EA5CBA5D}" presName="rootConnector" presStyleLbl="node4" presStyleIdx="1" presStyleCnt="2"/>
      <dgm:spPr/>
      <dgm:t>
        <a:bodyPr/>
        <a:lstStyle/>
        <a:p>
          <a:endParaRPr lang="en-GB"/>
        </a:p>
      </dgm:t>
    </dgm:pt>
    <dgm:pt modelId="{64B4FCE4-BEB2-48F7-AC8E-9F608E851A02}" type="pres">
      <dgm:prSet presAssocID="{95A6D1CC-63E1-4BAB-8C06-8505EA5CBA5D}" presName="hierChild4" presStyleCnt="0"/>
      <dgm:spPr/>
    </dgm:pt>
    <dgm:pt modelId="{7D55F186-35C2-4199-8CAE-3F3E85F31A2C}" type="pres">
      <dgm:prSet presAssocID="{95A6D1CC-63E1-4BAB-8C06-8505EA5CBA5D}" presName="hierChild5" presStyleCnt="0"/>
      <dgm:spPr/>
    </dgm:pt>
    <dgm:pt modelId="{32B4BE16-82B0-4839-B4DE-B55349F7B850}" type="pres">
      <dgm:prSet presAssocID="{644954E2-A90B-484E-8DAC-793C899F1140}" presName="hierChild5" presStyleCnt="0"/>
      <dgm:spPr/>
    </dgm:pt>
    <dgm:pt modelId="{8EFD274D-3991-4BE9-BF2D-9A48E83DDE4D}" type="pres">
      <dgm:prSet presAssocID="{2C5A26E7-9296-43B9-8C1C-4D06B2E1D60E}" presName="hierChild5" presStyleCnt="0"/>
      <dgm:spPr/>
    </dgm:pt>
    <dgm:pt modelId="{EFD7510F-E3BB-42B8-BB96-556F0E29EEED}" type="pres">
      <dgm:prSet presAssocID="{75ABC2CF-ECFA-4181-BEFB-012A8DB8E8F6}" presName="hierChild5" presStyleCnt="0"/>
      <dgm:spPr/>
    </dgm:pt>
    <dgm:pt modelId="{8D8AABA8-70AF-49B4-BE5F-97042DAF69CB}" type="pres">
      <dgm:prSet presAssocID="{6CD1081A-0549-499C-8BDA-1D1BA2D488FF}" presName="hierChild3" presStyleCnt="0"/>
      <dgm:spPr/>
    </dgm:pt>
  </dgm:ptLst>
  <dgm:cxnLst>
    <dgm:cxn modelId="{29CC53C6-3280-4E88-A7D5-4EC7AB7C1A5F}" type="presOf" srcId="{6CD1081A-0549-499C-8BDA-1D1BA2D488FF}" destId="{682F751E-E279-4A02-80A4-0769C3A7A6EA}" srcOrd="0" destOrd="0" presId="urn:microsoft.com/office/officeart/2005/8/layout/orgChart1"/>
    <dgm:cxn modelId="{537C2DCF-27E9-4620-AA60-B4AF37BC9FE3}" type="presOf" srcId="{75ABC2CF-ECFA-4181-BEFB-012A8DB8E8F6}" destId="{6CCFF83D-074A-46AF-9194-8C7E309AF943}" srcOrd="1" destOrd="0" presId="urn:microsoft.com/office/officeart/2005/8/layout/orgChart1"/>
    <dgm:cxn modelId="{CDDCD1CD-0D4E-46DE-AA4D-EC50C6411961}" srcId="{6CD1081A-0549-499C-8BDA-1D1BA2D488FF}" destId="{75ABC2CF-ECFA-4181-BEFB-012A8DB8E8F6}" srcOrd="0" destOrd="0" parTransId="{FA5D3F32-88FC-4712-9C91-162B2C78B8B0}" sibTransId="{0904C504-84BA-4D52-9BDD-49714F61D20D}"/>
    <dgm:cxn modelId="{7BA81427-07CD-41FE-A9FB-C8B393DF855A}" srcId="{75ABC2CF-ECFA-4181-BEFB-012A8DB8E8F6}" destId="{2C5A26E7-9296-43B9-8C1C-4D06B2E1D60E}" srcOrd="0" destOrd="0" parTransId="{1008D176-CE96-4314-9712-9C7D4DE702FB}" sibTransId="{A959E0D0-F04F-4A97-9897-875C42315664}"/>
    <dgm:cxn modelId="{5EDD0125-EA3C-4C07-A83C-BAF7FE6DF923}" srcId="{644954E2-A90B-484E-8DAC-793C899F1140}" destId="{95A6D1CC-63E1-4BAB-8C06-8505EA5CBA5D}" srcOrd="0" destOrd="0" parTransId="{B0EA5CB6-808F-46BC-8E76-823C40D98C16}" sibTransId="{225F4E34-4494-4C5C-99FD-2B8C9749B527}"/>
    <dgm:cxn modelId="{DA55D073-3498-4552-AD74-8F447E4F184A}" srcId="{D0A6143C-8931-48F6-80E9-9143C3DB2E21}" destId="{6CD1081A-0549-499C-8BDA-1D1BA2D488FF}" srcOrd="0" destOrd="0" parTransId="{9A756461-6E24-4F16-B461-DF01BFD39EB2}" sibTransId="{327C4746-1C10-4891-B173-9AE789D27695}"/>
    <dgm:cxn modelId="{7BDDFB67-E663-444A-982A-6C2D6D03FD45}" type="presOf" srcId="{644954E2-A90B-484E-8DAC-793C899F1140}" destId="{5F5CAC80-62F8-41B8-A0F0-DB6DBF92853D}" srcOrd="1" destOrd="0" presId="urn:microsoft.com/office/officeart/2005/8/layout/orgChart1"/>
    <dgm:cxn modelId="{F15607B7-EAFC-40DB-B951-B096ACF35B5C}" type="presOf" srcId="{B0EA5CB6-808F-46BC-8E76-823C40D98C16}" destId="{C990A804-5E75-4334-9E14-CA1B619F80F5}" srcOrd="0" destOrd="0" presId="urn:microsoft.com/office/officeart/2005/8/layout/orgChart1"/>
    <dgm:cxn modelId="{CC754618-08F4-4935-B3BB-3E391424B93C}" type="presOf" srcId="{2C5A26E7-9296-43B9-8C1C-4D06B2E1D60E}" destId="{8EDDB4C0-B34E-4AD6-99E6-F58215CF662D}" srcOrd="0" destOrd="0" presId="urn:microsoft.com/office/officeart/2005/8/layout/orgChart1"/>
    <dgm:cxn modelId="{32DCA799-3E3E-4445-BC8D-F416F7E21EEF}" type="presOf" srcId="{644954E2-A90B-484E-8DAC-793C899F1140}" destId="{3A569D8C-A6DF-4811-AD27-4C449920282E}" srcOrd="0" destOrd="0" presId="urn:microsoft.com/office/officeart/2005/8/layout/orgChart1"/>
    <dgm:cxn modelId="{F7F9EED7-684A-47C8-98AB-8E639D107E6B}" srcId="{2C5A26E7-9296-43B9-8C1C-4D06B2E1D60E}" destId="{644954E2-A90B-484E-8DAC-793C899F1140}" srcOrd="0" destOrd="0" parTransId="{ABDE3C19-BEC4-4C1F-B949-45EEC77A7B95}" sibTransId="{422CDB33-4B44-4389-90EF-5DEECE3859FE}"/>
    <dgm:cxn modelId="{442D4D64-6D0E-4770-A50A-7ECAB713A3CB}" type="presOf" srcId="{6CD1081A-0549-499C-8BDA-1D1BA2D488FF}" destId="{2E802B54-36A6-4E93-BED9-142CEAB5D66A}" srcOrd="1" destOrd="0" presId="urn:microsoft.com/office/officeart/2005/8/layout/orgChart1"/>
    <dgm:cxn modelId="{7A3CA29B-709E-4FC2-BF60-74D3FA5BADB4}" type="presOf" srcId="{1008D176-CE96-4314-9712-9C7D4DE702FB}" destId="{E924E40F-0A79-44A6-98A3-E5DFE3C33B82}" srcOrd="0" destOrd="0" presId="urn:microsoft.com/office/officeart/2005/8/layout/orgChart1"/>
    <dgm:cxn modelId="{371942B8-F353-447C-B21F-4B5D6EA923DB}" type="presOf" srcId="{95A6D1CC-63E1-4BAB-8C06-8505EA5CBA5D}" destId="{64498747-0138-43C0-B9B6-83635C2C351B}" srcOrd="0" destOrd="0" presId="urn:microsoft.com/office/officeart/2005/8/layout/orgChart1"/>
    <dgm:cxn modelId="{C4A4542E-5804-4265-B6A8-A0F9E60A4BC4}" type="presOf" srcId="{D0A6143C-8931-48F6-80E9-9143C3DB2E21}" destId="{FAD4264D-2E4D-4305-9BD5-55D29BA2EDB7}" srcOrd="0" destOrd="0" presId="urn:microsoft.com/office/officeart/2005/8/layout/orgChart1"/>
    <dgm:cxn modelId="{8A2DD1EF-FAF1-483D-9659-6626CA32D360}" type="presOf" srcId="{ABDE3C19-BEC4-4C1F-B949-45EEC77A7B95}" destId="{8D627F92-28B8-4BE5-B7EA-096920920D41}" srcOrd="0" destOrd="0" presId="urn:microsoft.com/office/officeart/2005/8/layout/orgChart1"/>
    <dgm:cxn modelId="{667A463B-F22D-46A6-805D-73F40984712A}" type="presOf" srcId="{FA5D3F32-88FC-4712-9C91-162B2C78B8B0}" destId="{480F2848-3CAC-401E-BCB5-780F0E2F3CAE}" srcOrd="0" destOrd="0" presId="urn:microsoft.com/office/officeart/2005/8/layout/orgChart1"/>
    <dgm:cxn modelId="{2F03EE0C-0492-42A5-9017-3F3B444EEE45}" type="presOf" srcId="{75ABC2CF-ECFA-4181-BEFB-012A8DB8E8F6}" destId="{D57E1BB7-C583-418D-A25A-82C16C79D9BA}" srcOrd="0" destOrd="0" presId="urn:microsoft.com/office/officeart/2005/8/layout/orgChart1"/>
    <dgm:cxn modelId="{85803390-38FC-4902-923D-C49B33EBC77F}" type="presOf" srcId="{95A6D1CC-63E1-4BAB-8C06-8505EA5CBA5D}" destId="{7529A6C8-CA75-44CF-9B66-A09502ECE4B1}" srcOrd="1" destOrd="0" presId="urn:microsoft.com/office/officeart/2005/8/layout/orgChart1"/>
    <dgm:cxn modelId="{9D415CE8-2A9F-4E59-BE7D-CB914AB0FAD3}" type="presOf" srcId="{2C5A26E7-9296-43B9-8C1C-4D06B2E1D60E}" destId="{7695472B-8672-4FA7-AC1A-6214B3D3DFC7}" srcOrd="1" destOrd="0" presId="urn:microsoft.com/office/officeart/2005/8/layout/orgChart1"/>
    <dgm:cxn modelId="{83DF6F54-638C-46FC-ACBA-7EDC0AF6DC98}" type="presParOf" srcId="{FAD4264D-2E4D-4305-9BD5-55D29BA2EDB7}" destId="{4C7B5C2C-52BE-43B8-98FE-B7E999D1A3BF}" srcOrd="0" destOrd="0" presId="urn:microsoft.com/office/officeart/2005/8/layout/orgChart1"/>
    <dgm:cxn modelId="{07246C24-BF88-413D-8F8B-2DEC0462A97C}" type="presParOf" srcId="{4C7B5C2C-52BE-43B8-98FE-B7E999D1A3BF}" destId="{6CCDEDF0-45EF-4D3A-8315-C1F29F0F585A}" srcOrd="0" destOrd="0" presId="urn:microsoft.com/office/officeart/2005/8/layout/orgChart1"/>
    <dgm:cxn modelId="{6E63F446-C48C-4020-9660-B57F3A0B2C42}" type="presParOf" srcId="{6CCDEDF0-45EF-4D3A-8315-C1F29F0F585A}" destId="{682F751E-E279-4A02-80A4-0769C3A7A6EA}" srcOrd="0" destOrd="0" presId="urn:microsoft.com/office/officeart/2005/8/layout/orgChart1"/>
    <dgm:cxn modelId="{6A1AA6E8-AE59-4CAB-9D62-C224B0C22AB6}" type="presParOf" srcId="{6CCDEDF0-45EF-4D3A-8315-C1F29F0F585A}" destId="{2E802B54-36A6-4E93-BED9-142CEAB5D66A}" srcOrd="1" destOrd="0" presId="urn:microsoft.com/office/officeart/2005/8/layout/orgChart1"/>
    <dgm:cxn modelId="{4EAACBDB-8427-43D3-90C2-E0DF1FAC65ED}" type="presParOf" srcId="{4C7B5C2C-52BE-43B8-98FE-B7E999D1A3BF}" destId="{87C052A2-114C-4E77-8947-0ABE9A6DAE77}" srcOrd="1" destOrd="0" presId="urn:microsoft.com/office/officeart/2005/8/layout/orgChart1"/>
    <dgm:cxn modelId="{DE74EB63-2994-4152-80A7-FDE2A8603B96}" type="presParOf" srcId="{87C052A2-114C-4E77-8947-0ABE9A6DAE77}" destId="{480F2848-3CAC-401E-BCB5-780F0E2F3CAE}" srcOrd="0" destOrd="0" presId="urn:microsoft.com/office/officeart/2005/8/layout/orgChart1"/>
    <dgm:cxn modelId="{BB786A80-0FB1-4E7B-A7DA-676DF0CF9364}" type="presParOf" srcId="{87C052A2-114C-4E77-8947-0ABE9A6DAE77}" destId="{2A810B9E-CFC7-49A3-BCB1-7AE3AF3970ED}" srcOrd="1" destOrd="0" presId="urn:microsoft.com/office/officeart/2005/8/layout/orgChart1"/>
    <dgm:cxn modelId="{2C2D8CA8-6A22-4990-AC67-E0F45A09639C}" type="presParOf" srcId="{2A810B9E-CFC7-49A3-BCB1-7AE3AF3970ED}" destId="{9FDF9CFA-F872-4742-A8D7-37E25092C3C4}" srcOrd="0" destOrd="0" presId="urn:microsoft.com/office/officeart/2005/8/layout/orgChart1"/>
    <dgm:cxn modelId="{79951C72-2A91-4348-8087-4544EA9874E2}" type="presParOf" srcId="{9FDF9CFA-F872-4742-A8D7-37E25092C3C4}" destId="{D57E1BB7-C583-418D-A25A-82C16C79D9BA}" srcOrd="0" destOrd="0" presId="urn:microsoft.com/office/officeart/2005/8/layout/orgChart1"/>
    <dgm:cxn modelId="{3EEA7248-4729-41D1-B120-2B8FFC0633AB}" type="presParOf" srcId="{9FDF9CFA-F872-4742-A8D7-37E25092C3C4}" destId="{6CCFF83D-074A-46AF-9194-8C7E309AF943}" srcOrd="1" destOrd="0" presId="urn:microsoft.com/office/officeart/2005/8/layout/orgChart1"/>
    <dgm:cxn modelId="{873F57A0-B011-4ED3-90D7-8BACCC75E704}" type="presParOf" srcId="{2A810B9E-CFC7-49A3-BCB1-7AE3AF3970ED}" destId="{6F72BF8C-F78B-4DF4-A83E-8F4DB05AF1EE}" srcOrd="1" destOrd="0" presId="urn:microsoft.com/office/officeart/2005/8/layout/orgChart1"/>
    <dgm:cxn modelId="{1FD4B9C0-DFDE-4600-8745-FF8D19D25722}" type="presParOf" srcId="{6F72BF8C-F78B-4DF4-A83E-8F4DB05AF1EE}" destId="{E924E40F-0A79-44A6-98A3-E5DFE3C33B82}" srcOrd="0" destOrd="0" presId="urn:microsoft.com/office/officeart/2005/8/layout/orgChart1"/>
    <dgm:cxn modelId="{72DBD65F-1EE1-4F2E-BE75-026A2917E540}" type="presParOf" srcId="{6F72BF8C-F78B-4DF4-A83E-8F4DB05AF1EE}" destId="{520F85EB-5C59-4AF4-8A6E-32D0EDABF82F}" srcOrd="1" destOrd="0" presId="urn:microsoft.com/office/officeart/2005/8/layout/orgChart1"/>
    <dgm:cxn modelId="{982839B0-5E84-4589-853C-2CE614C13B1C}" type="presParOf" srcId="{520F85EB-5C59-4AF4-8A6E-32D0EDABF82F}" destId="{67828E45-5272-4147-B65A-6AB4796641B6}" srcOrd="0" destOrd="0" presId="urn:microsoft.com/office/officeart/2005/8/layout/orgChart1"/>
    <dgm:cxn modelId="{9D626E01-05E0-4C4B-8834-2541EE0DA96A}" type="presParOf" srcId="{67828E45-5272-4147-B65A-6AB4796641B6}" destId="{8EDDB4C0-B34E-4AD6-99E6-F58215CF662D}" srcOrd="0" destOrd="0" presId="urn:microsoft.com/office/officeart/2005/8/layout/orgChart1"/>
    <dgm:cxn modelId="{17B3158F-95D2-41F2-A51D-EA4025985750}" type="presParOf" srcId="{67828E45-5272-4147-B65A-6AB4796641B6}" destId="{7695472B-8672-4FA7-AC1A-6214B3D3DFC7}" srcOrd="1" destOrd="0" presId="urn:microsoft.com/office/officeart/2005/8/layout/orgChart1"/>
    <dgm:cxn modelId="{594B0823-5F28-4DB4-A9D9-66C36B4E1E77}" type="presParOf" srcId="{520F85EB-5C59-4AF4-8A6E-32D0EDABF82F}" destId="{A9EB611D-3925-4E9B-AA0D-AFBA11BF34BE}" srcOrd="1" destOrd="0" presId="urn:microsoft.com/office/officeart/2005/8/layout/orgChart1"/>
    <dgm:cxn modelId="{2CE7D61A-032C-48DE-9698-7728DE721EAB}" type="presParOf" srcId="{A9EB611D-3925-4E9B-AA0D-AFBA11BF34BE}" destId="{8D627F92-28B8-4BE5-B7EA-096920920D41}" srcOrd="0" destOrd="0" presId="urn:microsoft.com/office/officeart/2005/8/layout/orgChart1"/>
    <dgm:cxn modelId="{7F46B8AB-0938-4BCA-B52E-DB0B626A15F8}" type="presParOf" srcId="{A9EB611D-3925-4E9B-AA0D-AFBA11BF34BE}" destId="{233A15BE-407E-461C-B039-7A7FC7C59474}" srcOrd="1" destOrd="0" presId="urn:microsoft.com/office/officeart/2005/8/layout/orgChart1"/>
    <dgm:cxn modelId="{33B7F8CF-3AAF-419F-B195-BD6AF2A48C62}" type="presParOf" srcId="{233A15BE-407E-461C-B039-7A7FC7C59474}" destId="{5B25496D-CEC9-43E7-896B-9A00577F03E9}" srcOrd="0" destOrd="0" presId="urn:microsoft.com/office/officeart/2005/8/layout/orgChart1"/>
    <dgm:cxn modelId="{1B4305A2-8661-4B3D-B0B1-8D0EA7BB5AB7}" type="presParOf" srcId="{5B25496D-CEC9-43E7-896B-9A00577F03E9}" destId="{3A569D8C-A6DF-4811-AD27-4C449920282E}" srcOrd="0" destOrd="0" presId="urn:microsoft.com/office/officeart/2005/8/layout/orgChart1"/>
    <dgm:cxn modelId="{180C6A7E-1B93-40C9-8958-BACA0CAF0A52}" type="presParOf" srcId="{5B25496D-CEC9-43E7-896B-9A00577F03E9}" destId="{5F5CAC80-62F8-41B8-A0F0-DB6DBF92853D}" srcOrd="1" destOrd="0" presId="urn:microsoft.com/office/officeart/2005/8/layout/orgChart1"/>
    <dgm:cxn modelId="{5D06717C-ED79-4428-92C3-ECD91F7CE856}" type="presParOf" srcId="{233A15BE-407E-461C-B039-7A7FC7C59474}" destId="{6BE466F1-599B-4978-860C-73CF0B16EF7A}" srcOrd="1" destOrd="0" presId="urn:microsoft.com/office/officeart/2005/8/layout/orgChart1"/>
    <dgm:cxn modelId="{85D779C1-7CCA-43DB-A052-5CEAF5BF4EBD}" type="presParOf" srcId="{6BE466F1-599B-4978-860C-73CF0B16EF7A}" destId="{C990A804-5E75-4334-9E14-CA1B619F80F5}" srcOrd="0" destOrd="0" presId="urn:microsoft.com/office/officeart/2005/8/layout/orgChart1"/>
    <dgm:cxn modelId="{F4FDEAE3-F07A-4657-9251-1DA686926C9C}" type="presParOf" srcId="{6BE466F1-599B-4978-860C-73CF0B16EF7A}" destId="{F15D807F-12E0-4FBA-BDAC-11DC0DF365FC}" srcOrd="1" destOrd="0" presId="urn:microsoft.com/office/officeart/2005/8/layout/orgChart1"/>
    <dgm:cxn modelId="{5D649ED8-4E07-457A-AC63-BB8238A51FF0}" type="presParOf" srcId="{F15D807F-12E0-4FBA-BDAC-11DC0DF365FC}" destId="{8CD5DA76-9572-4E8E-B395-A95AF266411F}" srcOrd="0" destOrd="0" presId="urn:microsoft.com/office/officeart/2005/8/layout/orgChart1"/>
    <dgm:cxn modelId="{27178F97-814D-48B9-BF23-AE859D6BC0F3}" type="presParOf" srcId="{8CD5DA76-9572-4E8E-B395-A95AF266411F}" destId="{64498747-0138-43C0-B9B6-83635C2C351B}" srcOrd="0" destOrd="0" presId="urn:microsoft.com/office/officeart/2005/8/layout/orgChart1"/>
    <dgm:cxn modelId="{6CB04B7E-37C0-4C7F-BB4E-134BF70DF0EF}" type="presParOf" srcId="{8CD5DA76-9572-4E8E-B395-A95AF266411F}" destId="{7529A6C8-CA75-44CF-9B66-A09502ECE4B1}" srcOrd="1" destOrd="0" presId="urn:microsoft.com/office/officeart/2005/8/layout/orgChart1"/>
    <dgm:cxn modelId="{1713636F-080B-4C16-8A84-372C313FCE14}" type="presParOf" srcId="{F15D807F-12E0-4FBA-BDAC-11DC0DF365FC}" destId="{64B4FCE4-BEB2-48F7-AC8E-9F608E851A02}" srcOrd="1" destOrd="0" presId="urn:microsoft.com/office/officeart/2005/8/layout/orgChart1"/>
    <dgm:cxn modelId="{06AC320B-EF6B-4034-8DFC-9A5EA58EE489}" type="presParOf" srcId="{F15D807F-12E0-4FBA-BDAC-11DC0DF365FC}" destId="{7D55F186-35C2-4199-8CAE-3F3E85F31A2C}" srcOrd="2" destOrd="0" presId="urn:microsoft.com/office/officeart/2005/8/layout/orgChart1"/>
    <dgm:cxn modelId="{556D54E0-5E8E-494E-B109-ACF5583CF9C3}" type="presParOf" srcId="{233A15BE-407E-461C-B039-7A7FC7C59474}" destId="{32B4BE16-82B0-4839-B4DE-B55349F7B850}" srcOrd="2" destOrd="0" presId="urn:microsoft.com/office/officeart/2005/8/layout/orgChart1"/>
    <dgm:cxn modelId="{BFD09253-64DC-44C2-B02C-182102B6FD5E}" type="presParOf" srcId="{520F85EB-5C59-4AF4-8A6E-32D0EDABF82F}" destId="{8EFD274D-3991-4BE9-BF2D-9A48E83DDE4D}" srcOrd="2" destOrd="0" presId="urn:microsoft.com/office/officeart/2005/8/layout/orgChart1"/>
    <dgm:cxn modelId="{B44124A0-7E0F-4627-BD8A-5A21EEECFAE9}" type="presParOf" srcId="{2A810B9E-CFC7-49A3-BCB1-7AE3AF3970ED}" destId="{EFD7510F-E3BB-42B8-BB96-556F0E29EEED}" srcOrd="2" destOrd="0" presId="urn:microsoft.com/office/officeart/2005/8/layout/orgChart1"/>
    <dgm:cxn modelId="{265659C3-4ACA-46B4-BC2E-730EB4EB5C32}" type="presParOf" srcId="{4C7B5C2C-52BE-43B8-98FE-B7E999D1A3BF}" destId="{8D8AABA8-70AF-49B4-BE5F-97042DAF69CB}"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90A804-5E75-4334-9E14-CA1B619F80F5}">
      <dsp:nvSpPr>
        <dsp:cNvPr id="0" name=""/>
        <dsp:cNvSpPr/>
      </dsp:nvSpPr>
      <dsp:spPr>
        <a:xfrm>
          <a:off x="2697480" y="3179307"/>
          <a:ext cx="91440" cy="253859"/>
        </a:xfrm>
        <a:custGeom>
          <a:avLst/>
          <a:gdLst/>
          <a:ahLst/>
          <a:cxnLst/>
          <a:rect l="0" t="0" r="0" b="0"/>
          <a:pathLst>
            <a:path>
              <a:moveTo>
                <a:pt x="45720" y="0"/>
              </a:moveTo>
              <a:lnTo>
                <a:pt x="45720" y="25385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627F92-28B8-4BE5-B7EA-096920920D41}">
      <dsp:nvSpPr>
        <dsp:cNvPr id="0" name=""/>
        <dsp:cNvSpPr/>
      </dsp:nvSpPr>
      <dsp:spPr>
        <a:xfrm>
          <a:off x="2697480" y="2321019"/>
          <a:ext cx="91440" cy="253859"/>
        </a:xfrm>
        <a:custGeom>
          <a:avLst/>
          <a:gdLst/>
          <a:ahLst/>
          <a:cxnLst/>
          <a:rect l="0" t="0" r="0" b="0"/>
          <a:pathLst>
            <a:path>
              <a:moveTo>
                <a:pt x="45720" y="0"/>
              </a:moveTo>
              <a:lnTo>
                <a:pt x="45720" y="25385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24E40F-0A79-44A6-98A3-E5DFE3C33B82}">
      <dsp:nvSpPr>
        <dsp:cNvPr id="0" name=""/>
        <dsp:cNvSpPr/>
      </dsp:nvSpPr>
      <dsp:spPr>
        <a:xfrm>
          <a:off x="2697480" y="1462731"/>
          <a:ext cx="91440" cy="253859"/>
        </a:xfrm>
        <a:custGeom>
          <a:avLst/>
          <a:gdLst/>
          <a:ahLst/>
          <a:cxnLst/>
          <a:rect l="0" t="0" r="0" b="0"/>
          <a:pathLst>
            <a:path>
              <a:moveTo>
                <a:pt x="45720" y="0"/>
              </a:moveTo>
              <a:lnTo>
                <a:pt x="45720" y="25385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0F2848-3CAC-401E-BCB5-780F0E2F3CAE}">
      <dsp:nvSpPr>
        <dsp:cNvPr id="0" name=""/>
        <dsp:cNvSpPr/>
      </dsp:nvSpPr>
      <dsp:spPr>
        <a:xfrm>
          <a:off x="2697480" y="604442"/>
          <a:ext cx="91440" cy="253859"/>
        </a:xfrm>
        <a:custGeom>
          <a:avLst/>
          <a:gdLst/>
          <a:ahLst/>
          <a:cxnLst/>
          <a:rect l="0" t="0" r="0" b="0"/>
          <a:pathLst>
            <a:path>
              <a:moveTo>
                <a:pt x="45720" y="0"/>
              </a:moveTo>
              <a:lnTo>
                <a:pt x="45720" y="25385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2F751E-E279-4A02-80A4-0769C3A7A6EA}">
      <dsp:nvSpPr>
        <dsp:cNvPr id="0" name=""/>
        <dsp:cNvSpPr/>
      </dsp:nvSpPr>
      <dsp:spPr>
        <a:xfrm>
          <a:off x="2138771" y="14"/>
          <a:ext cx="1208856" cy="604428"/>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en-GB" sz="1100" kern="1200" baseline="0" smtClean="0">
              <a:latin typeface="Calibri"/>
            </a:rPr>
            <a:t>Operational Manager</a:t>
          </a:r>
        </a:p>
        <a:p>
          <a:pPr marR="0" lvl="0" algn="ctr" defTabSz="488950" rtl="0">
            <a:lnSpc>
              <a:spcPct val="90000"/>
            </a:lnSpc>
            <a:spcBef>
              <a:spcPct val="0"/>
            </a:spcBef>
            <a:spcAft>
              <a:spcPct val="35000"/>
            </a:spcAft>
          </a:pPr>
          <a:r>
            <a:rPr lang="en-GB" sz="1100" kern="1200" baseline="0" smtClean="0">
              <a:latin typeface="Calibri"/>
            </a:rPr>
            <a:t>(Grade 11)</a:t>
          </a:r>
        </a:p>
      </dsp:txBody>
      <dsp:txXfrm>
        <a:off x="2138771" y="14"/>
        <a:ext cx="1208856" cy="604428"/>
      </dsp:txXfrm>
    </dsp:sp>
    <dsp:sp modelId="{D57E1BB7-C583-418D-A25A-82C16C79D9BA}">
      <dsp:nvSpPr>
        <dsp:cNvPr id="0" name=""/>
        <dsp:cNvSpPr/>
      </dsp:nvSpPr>
      <dsp:spPr>
        <a:xfrm>
          <a:off x="2138771" y="858302"/>
          <a:ext cx="1208856" cy="604428"/>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en-GB" sz="1100" kern="1200" baseline="0" smtClean="0">
              <a:latin typeface="Calibri"/>
            </a:rPr>
            <a:t>Practice Lead Manager</a:t>
          </a:r>
        </a:p>
        <a:p>
          <a:pPr marR="0" lvl="0" algn="ctr" defTabSz="488950" rtl="0">
            <a:lnSpc>
              <a:spcPct val="90000"/>
            </a:lnSpc>
            <a:spcBef>
              <a:spcPct val="0"/>
            </a:spcBef>
            <a:spcAft>
              <a:spcPct val="35000"/>
            </a:spcAft>
          </a:pPr>
          <a:r>
            <a:rPr lang="en-GB" sz="1100" kern="1200" baseline="0" smtClean="0">
              <a:latin typeface="Calibri"/>
            </a:rPr>
            <a:t>(Grade 10)</a:t>
          </a:r>
          <a:endParaRPr lang="en-GB" sz="1100" kern="1200" smtClean="0"/>
        </a:p>
      </dsp:txBody>
      <dsp:txXfrm>
        <a:off x="2138771" y="858302"/>
        <a:ext cx="1208856" cy="604428"/>
      </dsp:txXfrm>
    </dsp:sp>
    <dsp:sp modelId="{8EDDB4C0-B34E-4AD6-99E6-F58215CF662D}">
      <dsp:nvSpPr>
        <dsp:cNvPr id="0" name=""/>
        <dsp:cNvSpPr/>
      </dsp:nvSpPr>
      <dsp:spPr>
        <a:xfrm>
          <a:off x="2138771" y="1716590"/>
          <a:ext cx="1208856" cy="604428"/>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en-GB" sz="1100" kern="1200" baseline="0" smtClean="0">
              <a:latin typeface="Calibri"/>
            </a:rPr>
            <a:t>Senior Social Worker</a:t>
          </a:r>
        </a:p>
        <a:p>
          <a:pPr marR="0" lvl="0" algn="ctr" defTabSz="488950" rtl="0">
            <a:lnSpc>
              <a:spcPct val="90000"/>
            </a:lnSpc>
            <a:spcBef>
              <a:spcPct val="0"/>
            </a:spcBef>
            <a:spcAft>
              <a:spcPct val="35000"/>
            </a:spcAft>
          </a:pPr>
          <a:r>
            <a:rPr lang="en-GB" sz="1100" kern="1200" baseline="0" smtClean="0">
              <a:latin typeface="Calibri"/>
            </a:rPr>
            <a:t>(Grade 9)</a:t>
          </a:r>
          <a:endParaRPr lang="en-GB" sz="1100" kern="1200" smtClean="0"/>
        </a:p>
      </dsp:txBody>
      <dsp:txXfrm>
        <a:off x="2138771" y="1716590"/>
        <a:ext cx="1208856" cy="604428"/>
      </dsp:txXfrm>
    </dsp:sp>
    <dsp:sp modelId="{3A569D8C-A6DF-4811-AD27-4C449920282E}">
      <dsp:nvSpPr>
        <dsp:cNvPr id="0" name=""/>
        <dsp:cNvSpPr/>
      </dsp:nvSpPr>
      <dsp:spPr>
        <a:xfrm>
          <a:off x="2138771" y="2574878"/>
          <a:ext cx="1208856" cy="604428"/>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en-GB" sz="1100" kern="1200" baseline="0" smtClean="0">
              <a:latin typeface="Calibri"/>
            </a:rPr>
            <a:t>Social Worker</a:t>
          </a:r>
        </a:p>
        <a:p>
          <a:pPr marR="0" lvl="0" algn="ctr" defTabSz="488950" rtl="0">
            <a:lnSpc>
              <a:spcPct val="90000"/>
            </a:lnSpc>
            <a:spcBef>
              <a:spcPct val="0"/>
            </a:spcBef>
            <a:spcAft>
              <a:spcPct val="35000"/>
            </a:spcAft>
          </a:pPr>
          <a:r>
            <a:rPr lang="en-GB" sz="1100" kern="1200" baseline="0" smtClean="0">
              <a:latin typeface="Calibri"/>
            </a:rPr>
            <a:t>(Grade 8)</a:t>
          </a:r>
        </a:p>
      </dsp:txBody>
      <dsp:txXfrm>
        <a:off x="2138771" y="2574878"/>
        <a:ext cx="1208856" cy="604428"/>
      </dsp:txXfrm>
    </dsp:sp>
    <dsp:sp modelId="{64498747-0138-43C0-B9B6-83635C2C351B}">
      <dsp:nvSpPr>
        <dsp:cNvPr id="0" name=""/>
        <dsp:cNvSpPr/>
      </dsp:nvSpPr>
      <dsp:spPr>
        <a:xfrm>
          <a:off x="2138771" y="3433167"/>
          <a:ext cx="1208856" cy="604428"/>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t>Social Care Advisor</a:t>
          </a:r>
        </a:p>
        <a:p>
          <a:pPr lvl="0" algn="ctr" defTabSz="488950">
            <a:lnSpc>
              <a:spcPct val="90000"/>
            </a:lnSpc>
            <a:spcBef>
              <a:spcPct val="0"/>
            </a:spcBef>
            <a:spcAft>
              <a:spcPct val="35000"/>
            </a:spcAft>
          </a:pPr>
          <a:r>
            <a:rPr lang="en-GB" sz="1100" kern="1200"/>
            <a:t>(Grade 6)</a:t>
          </a:r>
        </a:p>
        <a:p>
          <a:pPr lvl="0" algn="ctr" defTabSz="488950">
            <a:lnSpc>
              <a:spcPct val="90000"/>
            </a:lnSpc>
            <a:spcBef>
              <a:spcPct val="0"/>
            </a:spcBef>
            <a:spcAft>
              <a:spcPct val="35000"/>
            </a:spcAft>
          </a:pPr>
          <a:r>
            <a:rPr lang="en-GB" sz="1100" kern="1200"/>
            <a:t>(This Post)</a:t>
          </a:r>
        </a:p>
      </dsp:txBody>
      <dsp:txXfrm>
        <a:off x="2138771" y="3433167"/>
        <a:ext cx="1208856" cy="60442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ECE220-3127-40A0-9D11-336D949FA4B5}">
  <ds:schemaRefs>
    <ds:schemaRef ds:uri="http://schemas.openxmlformats.org/officeDocument/2006/bibliography"/>
  </ds:schemaRefs>
</ds:datastoreItem>
</file>

<file path=customXml/itemProps2.xml><?xml version="1.0" encoding="utf-8"?>
<ds:datastoreItem xmlns:ds="http://schemas.openxmlformats.org/officeDocument/2006/customXml" ds:itemID="{5B2A1596-C7E0-48E5-93C7-736F4E8C7D5B}"/>
</file>

<file path=customXml/itemProps3.xml><?xml version="1.0" encoding="utf-8"?>
<ds:datastoreItem xmlns:ds="http://schemas.openxmlformats.org/officeDocument/2006/customXml" ds:itemID="{80F58348-2CF7-48E2-BA83-FE5A1BA71E53}"/>
</file>

<file path=customXml/itemProps4.xml><?xml version="1.0" encoding="utf-8"?>
<ds:datastoreItem xmlns:ds="http://schemas.openxmlformats.org/officeDocument/2006/customXml" ds:itemID="{A576940D-7888-41AD-AC02-7E45BFD2DD3A}"/>
</file>

<file path=docProps/app.xml><?xml version="1.0" encoding="utf-8"?>
<Properties xmlns="http://schemas.openxmlformats.org/officeDocument/2006/extended-properties" xmlns:vt="http://schemas.openxmlformats.org/officeDocument/2006/docPropsVTypes">
  <Template>Normal</Template>
  <TotalTime>0</TotalTime>
  <Pages>10</Pages>
  <Words>3127</Words>
  <Characters>17879</Characters>
  <Application>Microsoft Office Word</Application>
  <DocSecurity>4</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hullcc</Company>
  <LinksUpToDate>false</LinksUpToDate>
  <CharactersWithSpaces>20965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hyamj</dc:creator>
  <cp:lastModifiedBy>Laura Booth</cp:lastModifiedBy>
  <cp:revision>2</cp:revision>
  <cp:lastPrinted>2016-12-28T09:34:00Z</cp:lastPrinted>
  <dcterms:created xsi:type="dcterms:W3CDTF">2017-06-20T08:17:00Z</dcterms:created>
  <dcterms:modified xsi:type="dcterms:W3CDTF">2017-06-20T08:17:00Z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0x01010016E0864B622D6146BD5D228702CAB57F</vt:lpwstr>
  </property>
</Properties>
</file>